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D" w:rsidRPr="009337C5" w:rsidRDefault="009E0B1D" w:rsidP="009E0B1D">
      <w:pPr>
        <w:jc w:val="right"/>
        <w:rPr>
          <w:lang w:eastAsia="ar-SA"/>
        </w:rPr>
      </w:pPr>
      <w:r w:rsidRPr="009337C5">
        <w:rPr>
          <w:lang w:eastAsia="ar-SA"/>
        </w:rPr>
        <w:t>Приложение</w:t>
      </w:r>
      <w:r>
        <w:rPr>
          <w:lang w:val="en-US" w:eastAsia="ar-SA"/>
        </w:rPr>
        <w:t>II</w:t>
      </w:r>
      <w:r w:rsidRPr="009337C5">
        <w:rPr>
          <w:lang w:eastAsia="ar-SA"/>
        </w:rPr>
        <w:t>.1</w:t>
      </w:r>
      <w:r>
        <w:rPr>
          <w:lang w:eastAsia="ar-SA"/>
        </w:rPr>
        <w:t>6</w:t>
      </w:r>
    </w:p>
    <w:p w:rsidR="009E0B1D" w:rsidRPr="009337C5" w:rsidRDefault="009E0B1D" w:rsidP="009E0B1D">
      <w:pPr>
        <w:jc w:val="right"/>
        <w:rPr>
          <w:lang w:eastAsia="ar-SA"/>
        </w:rPr>
      </w:pPr>
      <w:r>
        <w:rPr>
          <w:lang w:eastAsia="ar-SA"/>
        </w:rPr>
        <w:t>к ППССЗ 38.02.04 Коммерция (по отраслям)</w:t>
      </w: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E0B1D" w:rsidRDefault="009E0B1D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E0B1D" w:rsidRPr="001E7359" w:rsidRDefault="009E0B1D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9448EC" w:rsidRPr="001E7359" w:rsidRDefault="009448EC" w:rsidP="009448E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E7359">
        <w:rPr>
          <w:rFonts w:eastAsiaTheme="minorHAnsi"/>
          <w:sz w:val="28"/>
          <w:szCs w:val="28"/>
          <w:lang w:eastAsia="en-US"/>
        </w:rPr>
        <w:t>РАБОЧАЯ ПРОГРАММА  УЧЕБНОЙ ДИСЦИПЛИНЫ</w:t>
      </w:r>
    </w:p>
    <w:p w:rsidR="009448EC" w:rsidRPr="001E7359" w:rsidRDefault="009448EC" w:rsidP="009448E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448EC" w:rsidRPr="001E7359" w:rsidRDefault="009448EC" w:rsidP="009448E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448EC" w:rsidRPr="001E7359" w:rsidRDefault="009448EC" w:rsidP="009448EC">
      <w:pPr>
        <w:ind w:firstLine="709"/>
        <w:jc w:val="center"/>
        <w:rPr>
          <w:rFonts w:eastAsiaTheme="minorHAnsi"/>
          <w:b/>
          <w:sz w:val="40"/>
          <w:szCs w:val="40"/>
          <w:lang w:eastAsia="en-US"/>
        </w:rPr>
      </w:pPr>
      <w:r w:rsidRPr="001E7359">
        <w:rPr>
          <w:rFonts w:eastAsiaTheme="minorHAnsi"/>
          <w:b/>
          <w:sz w:val="40"/>
          <w:szCs w:val="40"/>
          <w:lang w:eastAsia="en-US"/>
        </w:rPr>
        <w:t>ОП.</w:t>
      </w:r>
      <w:r w:rsidR="001441D6" w:rsidRPr="001E7359">
        <w:rPr>
          <w:rFonts w:eastAsiaTheme="minorHAnsi"/>
          <w:b/>
          <w:sz w:val="40"/>
          <w:szCs w:val="40"/>
          <w:lang w:eastAsia="en-US"/>
        </w:rPr>
        <w:t>10</w:t>
      </w:r>
      <w:r w:rsidRPr="001E7359">
        <w:rPr>
          <w:rFonts w:eastAsiaTheme="minorHAnsi"/>
          <w:b/>
          <w:sz w:val="40"/>
          <w:szCs w:val="40"/>
          <w:lang w:eastAsia="en-US"/>
        </w:rPr>
        <w:t xml:space="preserve"> Бизнес-планирование  </w:t>
      </w:r>
    </w:p>
    <w:p w:rsidR="009448EC" w:rsidRPr="001E7359" w:rsidRDefault="009448EC" w:rsidP="0094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9448EC" w:rsidRPr="001E7359" w:rsidRDefault="009448EC" w:rsidP="0094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A86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Cs/>
        </w:rPr>
      </w:pPr>
    </w:p>
    <w:p w:rsidR="009448EC" w:rsidRPr="001E7359" w:rsidRDefault="009448EC" w:rsidP="00944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9E0B1D" w:rsidRDefault="009E0B1D" w:rsidP="00965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6252E4" w:rsidRDefault="006252E4" w:rsidP="00965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6252E4" w:rsidRDefault="006252E4" w:rsidP="00965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9E0B1D" w:rsidRPr="001E7359" w:rsidRDefault="009E0B1D" w:rsidP="00965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AB02EC" w:rsidRPr="001E7359" w:rsidRDefault="00AB02EC" w:rsidP="00AB02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1E7359">
        <w:rPr>
          <w:b/>
        </w:rPr>
        <w:lastRenderedPageBreak/>
        <w:t xml:space="preserve">СОДЕРЖАНИЕ  </w:t>
      </w:r>
    </w:p>
    <w:tbl>
      <w:tblPr>
        <w:tblW w:w="0" w:type="auto"/>
        <w:tblLook w:val="01E0"/>
      </w:tblPr>
      <w:tblGrid>
        <w:gridCol w:w="8471"/>
        <w:gridCol w:w="1099"/>
      </w:tblGrid>
      <w:tr w:rsidR="00AB02EC" w:rsidRPr="001E7359" w:rsidTr="00B557EB">
        <w:tc>
          <w:tcPr>
            <w:tcW w:w="8471" w:type="dxa"/>
          </w:tcPr>
          <w:p w:rsidR="00AB02EC" w:rsidRPr="001E7359" w:rsidRDefault="00AB02EC" w:rsidP="00B557EB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</w:p>
        </w:tc>
        <w:tc>
          <w:tcPr>
            <w:tcW w:w="1099" w:type="dxa"/>
          </w:tcPr>
          <w:p w:rsidR="00AB02EC" w:rsidRPr="001E7359" w:rsidRDefault="00AB02EC" w:rsidP="00B557EB">
            <w:pPr>
              <w:spacing w:line="360" w:lineRule="auto"/>
              <w:jc w:val="center"/>
            </w:pPr>
            <w:r w:rsidRPr="001E7359">
              <w:t>стр.</w:t>
            </w:r>
          </w:p>
        </w:tc>
      </w:tr>
      <w:tr w:rsidR="00AB02EC" w:rsidRPr="001E7359" w:rsidTr="00B557EB">
        <w:tc>
          <w:tcPr>
            <w:tcW w:w="8471" w:type="dxa"/>
          </w:tcPr>
          <w:p w:rsidR="00AB02EC" w:rsidRPr="001E7359" w:rsidRDefault="00AB02EC" w:rsidP="00AB02EC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1E7359">
              <w:t>ПАСПОРТ РАБОЧЕЙ ПРОГРАММЫ УЧЕБНОЙ ДИСЦИПЛИНЫ</w:t>
            </w:r>
          </w:p>
        </w:tc>
        <w:tc>
          <w:tcPr>
            <w:tcW w:w="1099" w:type="dxa"/>
            <w:vAlign w:val="center"/>
          </w:tcPr>
          <w:p w:rsidR="00AB02EC" w:rsidRPr="001E7359" w:rsidRDefault="00E72E5B" w:rsidP="00B557EB">
            <w:pPr>
              <w:spacing w:line="360" w:lineRule="auto"/>
              <w:jc w:val="center"/>
            </w:pPr>
            <w:r>
              <w:t>3</w:t>
            </w:r>
          </w:p>
        </w:tc>
      </w:tr>
      <w:tr w:rsidR="00AB02EC" w:rsidRPr="001E7359" w:rsidTr="00B557EB">
        <w:tc>
          <w:tcPr>
            <w:tcW w:w="8471" w:type="dxa"/>
          </w:tcPr>
          <w:p w:rsidR="00AB02EC" w:rsidRPr="001E7359" w:rsidRDefault="00AB02EC" w:rsidP="00AB02EC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1E7359">
              <w:rPr>
                <w:caps/>
              </w:rPr>
              <w:t>СТРУКТУРА и содержание УЧЕБНОЙ ДИСЦИПЛИНЫ</w:t>
            </w:r>
          </w:p>
        </w:tc>
        <w:tc>
          <w:tcPr>
            <w:tcW w:w="1099" w:type="dxa"/>
            <w:vAlign w:val="center"/>
          </w:tcPr>
          <w:p w:rsidR="00AB02EC" w:rsidRPr="001E7359" w:rsidRDefault="00E72E5B" w:rsidP="00B557EB">
            <w:pPr>
              <w:spacing w:line="360" w:lineRule="auto"/>
              <w:jc w:val="center"/>
            </w:pPr>
            <w:r>
              <w:t>4</w:t>
            </w:r>
          </w:p>
        </w:tc>
      </w:tr>
      <w:tr w:rsidR="00AB02EC" w:rsidRPr="001E7359" w:rsidTr="00B557EB">
        <w:trPr>
          <w:trHeight w:val="670"/>
        </w:trPr>
        <w:tc>
          <w:tcPr>
            <w:tcW w:w="8471" w:type="dxa"/>
          </w:tcPr>
          <w:p w:rsidR="00AB02EC" w:rsidRPr="001E7359" w:rsidRDefault="00AB02EC" w:rsidP="00AB02EC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1E7359">
              <w:rPr>
                <w:caps/>
              </w:rPr>
              <w:t>условия реализации  рабочей ПРОГРАММЫ учебной дисциплины</w:t>
            </w:r>
          </w:p>
        </w:tc>
        <w:tc>
          <w:tcPr>
            <w:tcW w:w="1099" w:type="dxa"/>
            <w:vAlign w:val="center"/>
          </w:tcPr>
          <w:p w:rsidR="00AB02EC" w:rsidRPr="001E7359" w:rsidRDefault="00E72E5B" w:rsidP="00E72E5B">
            <w:pPr>
              <w:spacing w:line="360" w:lineRule="auto"/>
              <w:jc w:val="center"/>
            </w:pPr>
            <w:r>
              <w:t>8</w:t>
            </w:r>
          </w:p>
        </w:tc>
      </w:tr>
      <w:tr w:rsidR="00AB02EC" w:rsidRPr="001E7359" w:rsidTr="00B557EB">
        <w:tc>
          <w:tcPr>
            <w:tcW w:w="8471" w:type="dxa"/>
          </w:tcPr>
          <w:p w:rsidR="00AB02EC" w:rsidRPr="001E7359" w:rsidRDefault="00AB02EC" w:rsidP="00AB02EC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1E7359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099" w:type="dxa"/>
            <w:vAlign w:val="center"/>
          </w:tcPr>
          <w:p w:rsidR="00AB02EC" w:rsidRPr="001E7359" w:rsidRDefault="00E72E5B" w:rsidP="00E72E5B">
            <w:pPr>
              <w:spacing w:line="360" w:lineRule="auto"/>
              <w:jc w:val="center"/>
            </w:pPr>
            <w:r>
              <w:t>9</w:t>
            </w:r>
          </w:p>
        </w:tc>
      </w:tr>
    </w:tbl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AB02EC" w:rsidRPr="001E7359" w:rsidRDefault="00AB02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9448EC" w:rsidRPr="001E7359" w:rsidRDefault="009448EC" w:rsidP="00944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9448EC" w:rsidRPr="001E7359" w:rsidRDefault="009448EC">
      <w:pPr>
        <w:spacing w:after="200" w:line="276" w:lineRule="auto"/>
      </w:pPr>
    </w:p>
    <w:p w:rsidR="000A1F43" w:rsidRPr="001E7359" w:rsidRDefault="000A1F43" w:rsidP="000A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0A1F43" w:rsidRPr="001E7359" w:rsidRDefault="000A1F43" w:rsidP="000A1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0A1F43" w:rsidRPr="001E7359" w:rsidRDefault="000A1F43" w:rsidP="000A1F43">
      <w:pPr>
        <w:jc w:val="center"/>
      </w:pPr>
    </w:p>
    <w:p w:rsidR="001441D6" w:rsidRPr="001E7359" w:rsidRDefault="000A1F43" w:rsidP="00965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/>
          <w:lang w:eastAsia="en-US"/>
        </w:rPr>
      </w:pPr>
      <w:r w:rsidRPr="001E7359">
        <w:rPr>
          <w:rFonts w:eastAsia="Calibri"/>
          <w:bCs/>
          <w:i/>
          <w:lang w:eastAsia="en-US"/>
        </w:rPr>
        <w:br w:type="page"/>
      </w:r>
    </w:p>
    <w:p w:rsidR="00AB02EC" w:rsidRPr="001E7359" w:rsidRDefault="00AB02EC" w:rsidP="00AB02EC">
      <w:pPr>
        <w:keepNext/>
        <w:autoSpaceDE w:val="0"/>
        <w:autoSpaceDN w:val="0"/>
        <w:spacing w:before="120"/>
        <w:ind w:left="284" w:right="-185"/>
        <w:jc w:val="center"/>
        <w:outlineLvl w:val="0"/>
        <w:rPr>
          <w:b/>
        </w:rPr>
      </w:pPr>
      <w:r w:rsidRPr="001E7359">
        <w:rPr>
          <w:b/>
          <w:caps/>
        </w:rPr>
        <w:lastRenderedPageBreak/>
        <w:t xml:space="preserve">1. </w:t>
      </w:r>
      <w:r w:rsidRPr="001E7359">
        <w:rPr>
          <w:b/>
        </w:rPr>
        <w:t>ПАСПОРТ РАБОЧЕЙ ПРОГРАММЫ УЧЕБНОЙ ДИСЦИПЛИНЫ</w:t>
      </w:r>
    </w:p>
    <w:p w:rsidR="008A3A1D" w:rsidRPr="001E7359" w:rsidRDefault="008A3A1D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b/>
          <w:lang w:eastAsia="en-US"/>
        </w:rPr>
      </w:pPr>
      <w:r w:rsidRPr="001E7359">
        <w:rPr>
          <w:rFonts w:eastAsiaTheme="minorHAnsi"/>
          <w:b/>
          <w:lang w:eastAsia="en-US"/>
        </w:rPr>
        <w:t xml:space="preserve">1.1. Область </w:t>
      </w:r>
      <w:r w:rsidR="00AB02EC" w:rsidRPr="001E7359">
        <w:rPr>
          <w:rFonts w:eastAsiaTheme="minorHAnsi"/>
          <w:b/>
          <w:lang w:eastAsia="en-US"/>
        </w:rPr>
        <w:t>применения программы</w:t>
      </w: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="00233825" w:rsidRPr="001E7359">
        <w:rPr>
          <w:rFonts w:eastAsiaTheme="minorHAnsi"/>
          <w:lang w:eastAsia="en-US"/>
        </w:rPr>
        <w:t xml:space="preserve">38.02.04 Коммерция </w:t>
      </w:r>
      <w:r w:rsidRPr="001E7359">
        <w:rPr>
          <w:rFonts w:eastAsiaTheme="minorHAnsi"/>
          <w:lang w:eastAsia="en-US"/>
        </w:rPr>
        <w:t>(по отраслям)</w:t>
      </w:r>
      <w:r w:rsidR="00233825" w:rsidRPr="001E7359">
        <w:rPr>
          <w:rFonts w:eastAsiaTheme="minorHAnsi"/>
          <w:lang w:eastAsia="en-US"/>
        </w:rPr>
        <w:t>.</w:t>
      </w:r>
    </w:p>
    <w:p w:rsidR="00233825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 xml:space="preserve">Рабочая 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 специальности </w:t>
      </w:r>
      <w:r w:rsidR="00233825" w:rsidRPr="001E7359">
        <w:rPr>
          <w:rFonts w:eastAsiaTheme="minorHAnsi"/>
          <w:lang w:eastAsia="en-US"/>
        </w:rPr>
        <w:t>38.02.04 Коммерция (по отраслям).</w:t>
      </w:r>
    </w:p>
    <w:p w:rsidR="00AB02EC" w:rsidRPr="001E7359" w:rsidRDefault="00AB02EC" w:rsidP="00AB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AB02EC" w:rsidRPr="001E7359" w:rsidRDefault="00AB02EC" w:rsidP="00AB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1E7359">
        <w:rPr>
          <w:b/>
        </w:rPr>
        <w:t>1.2. Место учебной дисциплины в структуре ППССЗ: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>Д</w:t>
      </w:r>
      <w:r w:rsidR="008A3A1D" w:rsidRPr="001E7359">
        <w:rPr>
          <w:rFonts w:eastAsiaTheme="minorHAnsi"/>
          <w:lang w:eastAsia="en-US"/>
        </w:rPr>
        <w:t>исциплина входит в цикл общепрофессиональных дисциплин.</w:t>
      </w:r>
      <w:r w:rsidR="00233825" w:rsidRPr="001E7359">
        <w:rPr>
          <w:rFonts w:eastAsiaTheme="minorHAnsi"/>
          <w:lang w:eastAsia="en-US"/>
        </w:rPr>
        <w:t xml:space="preserve"> Дисциплина относится к общепрофессиональным дисциплинам, является вариативной частью профессионального цикла.</w:t>
      </w:r>
    </w:p>
    <w:p w:rsidR="00AB02EC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b/>
          <w:lang w:eastAsia="en-US"/>
        </w:rPr>
      </w:pP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b/>
          <w:lang w:eastAsia="en-US"/>
        </w:rPr>
      </w:pPr>
      <w:r w:rsidRPr="001E7359">
        <w:rPr>
          <w:rFonts w:eastAsiaTheme="minorHAnsi"/>
          <w:b/>
          <w:lang w:eastAsia="en-US"/>
        </w:rPr>
        <w:t>1.3. Цели и задачи дисциплины – требования к результатам освоения дисциплины:</w:t>
      </w: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>Целью  изучения дисциплины «Бизнес-планирование» является овладение студентами навыками и умением разрабатывать бизнес-планы.</w:t>
      </w:r>
    </w:p>
    <w:p w:rsidR="00AB02EC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 xml:space="preserve">В результате изучения дисциплины студент должен </w:t>
      </w:r>
      <w:r w:rsidRPr="001E7359">
        <w:rPr>
          <w:rFonts w:eastAsiaTheme="minorHAnsi"/>
          <w:b/>
          <w:lang w:eastAsia="en-US"/>
        </w:rPr>
        <w:t>знать: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 xml:space="preserve">необходимость и особенности бизнес-планирования;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 xml:space="preserve">содержание и структуру бизнес-плана;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>нормативные документы, регламентирующие разработку и составление бизнес-плана.</w:t>
      </w:r>
    </w:p>
    <w:p w:rsidR="00AB02EC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 xml:space="preserve">В результате практического изучения дисциплины студент должен </w:t>
      </w:r>
      <w:r w:rsidRPr="001E7359">
        <w:rPr>
          <w:rFonts w:eastAsiaTheme="minorHAnsi"/>
          <w:b/>
          <w:lang w:eastAsia="en-US"/>
        </w:rPr>
        <w:t>уметь: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 xml:space="preserve">обосновать идею бизнес-плана;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ab/>
        <w:t xml:space="preserve">разработать цель и задачи бизнес-плана;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ab/>
        <w:t xml:space="preserve">проанализировать рынок сбыта и основных конкурентов;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ab/>
        <w:t xml:space="preserve">разработать план маркетинга;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ab/>
        <w:t xml:space="preserve">разработать производственный план;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ab/>
        <w:t xml:space="preserve">составить организационный план; </w:t>
      </w:r>
    </w:p>
    <w:p w:rsidR="008A3A1D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sym w:font="Symbol" w:char="F02D"/>
      </w:r>
      <w:r w:rsidR="008A3A1D" w:rsidRPr="001E7359">
        <w:rPr>
          <w:rFonts w:eastAsiaTheme="minorHAnsi"/>
          <w:lang w:eastAsia="en-US"/>
        </w:rPr>
        <w:tab/>
        <w:t>рассчитать финансовый план.</w:t>
      </w:r>
    </w:p>
    <w:p w:rsidR="00AB02EC" w:rsidRPr="001E7359" w:rsidRDefault="00AB02EC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</w:p>
    <w:p w:rsidR="00AB02EC" w:rsidRPr="001E7359" w:rsidRDefault="00AB02EC" w:rsidP="00AB02EC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1E7359">
        <w:rPr>
          <w:b/>
        </w:rPr>
        <w:t>1.4.  Количество часов на освоение рабочей программы учебной дисциплины:</w:t>
      </w: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>Рабочая программа рассчитана на 48 часов, в т. ч. 32 часа –аудиторные занятия (из них 1</w:t>
      </w:r>
      <w:r w:rsidR="00233825" w:rsidRPr="001E7359">
        <w:rPr>
          <w:rFonts w:eastAsiaTheme="minorHAnsi"/>
          <w:lang w:eastAsia="en-US"/>
        </w:rPr>
        <w:t>8</w:t>
      </w:r>
      <w:r w:rsidRPr="001E7359">
        <w:rPr>
          <w:rFonts w:eastAsiaTheme="minorHAnsi"/>
          <w:lang w:eastAsia="en-US"/>
        </w:rPr>
        <w:t xml:space="preserve"> часов - практические занятия). </w:t>
      </w:r>
    </w:p>
    <w:p w:rsidR="008A3A1D" w:rsidRPr="001E7359" w:rsidRDefault="008A3A1D" w:rsidP="0023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1E7359">
        <w:rPr>
          <w:rFonts w:eastAsiaTheme="minorHAnsi"/>
          <w:lang w:eastAsia="en-US"/>
        </w:rPr>
        <w:t>Вид промежуточной аттестации студентов по данной дисциплине – зачет.</w:t>
      </w:r>
    </w:p>
    <w:p w:rsidR="008A3A1D" w:rsidRPr="001E7359" w:rsidRDefault="008A3A1D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8A3A1D" w:rsidRPr="001E7359" w:rsidRDefault="008A3A1D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AB02EC" w:rsidRPr="001E7359" w:rsidRDefault="00AB02EC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AB02EC" w:rsidRPr="001E7359" w:rsidRDefault="00AB02EC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AB02EC" w:rsidRPr="001E7359" w:rsidRDefault="00AB02EC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AB02EC" w:rsidRPr="001E7359" w:rsidRDefault="00AB02EC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AB02EC" w:rsidRPr="001E7359" w:rsidRDefault="00AB02EC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9E0B1D" w:rsidRDefault="009E0B1D" w:rsidP="00AB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rFonts w:eastAsiaTheme="minorHAnsi"/>
          <w:b/>
          <w:lang w:eastAsia="en-US"/>
        </w:rPr>
      </w:pPr>
    </w:p>
    <w:p w:rsidR="009E0B1D" w:rsidRDefault="009E0B1D" w:rsidP="00AB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rFonts w:eastAsiaTheme="minorHAnsi"/>
          <w:b/>
          <w:lang w:eastAsia="en-US"/>
        </w:rPr>
      </w:pPr>
    </w:p>
    <w:p w:rsidR="008A3A1D" w:rsidRPr="001E7359" w:rsidRDefault="008A3A1D" w:rsidP="00AB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rFonts w:eastAsiaTheme="minorHAnsi"/>
          <w:b/>
          <w:lang w:eastAsia="en-US"/>
        </w:rPr>
      </w:pPr>
      <w:r w:rsidRPr="001E7359">
        <w:rPr>
          <w:rFonts w:eastAsiaTheme="minorHAnsi"/>
          <w:b/>
          <w:lang w:eastAsia="en-US"/>
        </w:rPr>
        <w:lastRenderedPageBreak/>
        <w:t>2. СТРУКТУРА И СОДЕРЖАНИЕ УЧЕБНОЙ ДИСЦИПЛИНЫ</w:t>
      </w:r>
    </w:p>
    <w:p w:rsidR="008A3A1D" w:rsidRPr="001E7359" w:rsidRDefault="008A3A1D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p w:rsidR="008A3A1D" w:rsidRPr="001E7359" w:rsidRDefault="008A3A1D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b/>
          <w:lang w:eastAsia="en-US"/>
        </w:rPr>
      </w:pPr>
      <w:r w:rsidRPr="001E7359">
        <w:rPr>
          <w:rFonts w:eastAsiaTheme="minorHAnsi"/>
          <w:b/>
          <w:lang w:eastAsia="en-US"/>
        </w:rPr>
        <w:t>2.1. Объем учебной д</w:t>
      </w:r>
      <w:r w:rsidR="00AB02EC" w:rsidRPr="001E7359">
        <w:rPr>
          <w:rFonts w:eastAsiaTheme="minorHAnsi"/>
          <w:b/>
          <w:lang w:eastAsia="en-US"/>
        </w:rPr>
        <w:t>исциплины и виды учебной работы</w:t>
      </w:r>
    </w:p>
    <w:p w:rsidR="008A3A1D" w:rsidRPr="001E7359" w:rsidRDefault="008A3A1D" w:rsidP="008A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lang w:eastAsia="en-US"/>
        </w:rPr>
      </w:pPr>
    </w:p>
    <w:tbl>
      <w:tblPr>
        <w:tblStyle w:val="af5"/>
        <w:tblW w:w="0" w:type="auto"/>
        <w:tblLook w:val="04A0"/>
      </w:tblPr>
      <w:tblGrid>
        <w:gridCol w:w="6911"/>
        <w:gridCol w:w="2659"/>
      </w:tblGrid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ind w:right="-4110"/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 xml:space="preserve">                             Виды учебной работы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jc w:val="center"/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Количество часов</w:t>
            </w: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b/>
                <w:sz w:val="24"/>
                <w:szCs w:val="24"/>
              </w:rPr>
            </w:pPr>
            <w:r w:rsidRPr="001E7359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b/>
                <w:sz w:val="24"/>
                <w:szCs w:val="24"/>
              </w:rPr>
            </w:pPr>
            <w:r w:rsidRPr="001E7359">
              <w:rPr>
                <w:b/>
                <w:sz w:val="24"/>
                <w:szCs w:val="24"/>
              </w:rPr>
              <w:t>48</w:t>
            </w: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b/>
                <w:sz w:val="24"/>
                <w:szCs w:val="24"/>
              </w:rPr>
            </w:pPr>
            <w:r w:rsidRPr="001E7359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b/>
                <w:sz w:val="24"/>
                <w:szCs w:val="24"/>
              </w:rPr>
            </w:pPr>
            <w:r w:rsidRPr="001E7359">
              <w:rPr>
                <w:b/>
                <w:sz w:val="24"/>
                <w:szCs w:val="24"/>
              </w:rPr>
              <w:t>32</w:t>
            </w: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sz w:val="24"/>
                <w:szCs w:val="24"/>
              </w:rPr>
            </w:pP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59" w:type="dxa"/>
          </w:tcPr>
          <w:p w:rsidR="00233825" w:rsidRPr="001E7359" w:rsidRDefault="00233825" w:rsidP="00233825">
            <w:pPr>
              <w:ind w:left="-1188" w:firstLine="1188"/>
              <w:jc w:val="center"/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18</w:t>
            </w: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семинар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1</w:t>
            </w: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b/>
                <w:sz w:val="24"/>
                <w:szCs w:val="24"/>
              </w:rPr>
            </w:pPr>
            <w:r w:rsidRPr="001E735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b/>
                <w:sz w:val="24"/>
                <w:szCs w:val="24"/>
              </w:rPr>
            </w:pPr>
            <w:r w:rsidRPr="001E7359">
              <w:rPr>
                <w:b/>
                <w:sz w:val="24"/>
                <w:szCs w:val="24"/>
              </w:rPr>
              <w:t>16</w:t>
            </w: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sz w:val="24"/>
                <w:szCs w:val="24"/>
              </w:rPr>
            </w:pPr>
          </w:p>
        </w:tc>
      </w:tr>
      <w:tr w:rsidR="00233825" w:rsidRPr="001E7359" w:rsidTr="00AB02EC">
        <w:tc>
          <w:tcPr>
            <w:tcW w:w="6912" w:type="dxa"/>
            <w:vAlign w:val="center"/>
          </w:tcPr>
          <w:p w:rsidR="00233825" w:rsidRPr="001E7359" w:rsidRDefault="00233825" w:rsidP="003F3047">
            <w:pPr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659" w:type="dxa"/>
          </w:tcPr>
          <w:p w:rsidR="00233825" w:rsidRPr="001E7359" w:rsidRDefault="00233825" w:rsidP="003F3047">
            <w:pPr>
              <w:ind w:left="-1188" w:firstLine="1188"/>
              <w:jc w:val="center"/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16</w:t>
            </w:r>
          </w:p>
        </w:tc>
      </w:tr>
      <w:tr w:rsidR="00233825" w:rsidRPr="001E7359" w:rsidTr="00250BD6">
        <w:tc>
          <w:tcPr>
            <w:tcW w:w="9571" w:type="dxa"/>
            <w:gridSpan w:val="2"/>
            <w:vAlign w:val="center"/>
          </w:tcPr>
          <w:p w:rsidR="00233825" w:rsidRPr="001E7359" w:rsidRDefault="00233825" w:rsidP="00AB02EC">
            <w:pPr>
              <w:ind w:left="-1188" w:firstLine="1188"/>
              <w:rPr>
                <w:sz w:val="24"/>
                <w:szCs w:val="24"/>
              </w:rPr>
            </w:pPr>
            <w:r w:rsidRPr="001E735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F914E7" w:rsidRPr="001E7359" w:rsidRDefault="00F914E7" w:rsidP="003C36A1"/>
    <w:p w:rsidR="00F914E7" w:rsidRPr="001E7359" w:rsidRDefault="00F914E7" w:rsidP="003C36A1"/>
    <w:p w:rsidR="006852CF" w:rsidRPr="001E7359" w:rsidRDefault="006852CF" w:rsidP="003C36A1"/>
    <w:p w:rsidR="00F777C2" w:rsidRPr="001E7359" w:rsidRDefault="00F777C2" w:rsidP="003C36A1"/>
    <w:p w:rsidR="00F777C2" w:rsidRPr="001E7359" w:rsidRDefault="00F777C2" w:rsidP="003C36A1"/>
    <w:p w:rsidR="00F777C2" w:rsidRPr="001E7359" w:rsidRDefault="00F777C2" w:rsidP="003C36A1"/>
    <w:p w:rsidR="00F777C2" w:rsidRPr="001E7359" w:rsidRDefault="00F777C2" w:rsidP="003C36A1"/>
    <w:p w:rsidR="00F777C2" w:rsidRPr="001E7359" w:rsidRDefault="00F777C2" w:rsidP="003C36A1"/>
    <w:p w:rsidR="00F777C2" w:rsidRPr="001E7359" w:rsidRDefault="00F777C2" w:rsidP="003C36A1"/>
    <w:p w:rsidR="00F777C2" w:rsidRPr="001E7359" w:rsidRDefault="00F777C2" w:rsidP="003C36A1">
      <w:pPr>
        <w:sectPr w:rsidR="00F777C2" w:rsidRPr="001E7359" w:rsidSect="009E0B1D">
          <w:footerReference w:type="default" r:id="rId7"/>
          <w:pgSz w:w="11906" w:h="16838"/>
          <w:pgMar w:top="567" w:right="851" w:bottom="284" w:left="1701" w:header="709" w:footer="709" w:gutter="0"/>
          <w:cols w:space="720"/>
          <w:titlePg/>
          <w:docGrid w:linePitch="326"/>
        </w:sectPr>
      </w:pPr>
    </w:p>
    <w:p w:rsidR="00F777C2" w:rsidRPr="001E7359" w:rsidRDefault="00F777C2" w:rsidP="003C36A1">
      <w:pPr>
        <w:pStyle w:val="af2"/>
        <w:rPr>
          <w:b/>
          <w:color w:val="FF0000"/>
        </w:rPr>
      </w:pPr>
      <w:r w:rsidRPr="001E7359">
        <w:rPr>
          <w:b/>
        </w:rPr>
        <w:lastRenderedPageBreak/>
        <w:t>2.2. Тематический план и</w:t>
      </w:r>
      <w:r w:rsidR="00D90E00" w:rsidRPr="001E7359">
        <w:rPr>
          <w:b/>
        </w:rPr>
        <w:t xml:space="preserve"> содержание учебной дисциплины </w:t>
      </w:r>
    </w:p>
    <w:tbl>
      <w:tblPr>
        <w:tblpPr w:leftFromText="180" w:rightFromText="180" w:vertAnchor="text" w:horzAnchor="margin" w:tblpX="-635" w:tblpY="6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600"/>
      </w:tblPr>
      <w:tblGrid>
        <w:gridCol w:w="2526"/>
        <w:gridCol w:w="336"/>
        <w:gridCol w:w="9786"/>
        <w:gridCol w:w="814"/>
        <w:gridCol w:w="1041"/>
      </w:tblGrid>
      <w:tr w:rsidR="00383A10" w:rsidRPr="001E7359" w:rsidTr="00383A10">
        <w:trPr>
          <w:trHeight w:val="23"/>
        </w:trPr>
        <w:tc>
          <w:tcPr>
            <w:tcW w:w="752" w:type="pct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58" w:type="pct"/>
            <w:gridSpan w:val="2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383A10" w:rsidRPr="001E7359" w:rsidTr="00383A10">
        <w:trPr>
          <w:trHeight w:val="23"/>
        </w:trPr>
        <w:tc>
          <w:tcPr>
            <w:tcW w:w="752" w:type="pct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b/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8" w:type="pct"/>
            <w:gridSpan w:val="2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b/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b/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A10" w:rsidRPr="001E7359" w:rsidRDefault="00383A10" w:rsidP="00B557EB">
            <w:pPr>
              <w:jc w:val="center"/>
              <w:rPr>
                <w:b/>
                <w:sz w:val="20"/>
                <w:szCs w:val="20"/>
              </w:rPr>
            </w:pPr>
            <w:r w:rsidRPr="001E7359">
              <w:rPr>
                <w:b/>
                <w:sz w:val="20"/>
                <w:szCs w:val="20"/>
              </w:rPr>
              <w:t>4</w:t>
            </w: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 w:val="restart"/>
            <w:shd w:val="clear" w:color="auto" w:fill="FFFFFF"/>
          </w:tcPr>
          <w:p w:rsidR="008A3A1D" w:rsidRPr="001E7359" w:rsidRDefault="008A3A1D" w:rsidP="00D90E00">
            <w:pPr>
              <w:jc w:val="center"/>
              <w:rPr>
                <w:b/>
              </w:rPr>
            </w:pPr>
            <w:r w:rsidRPr="001E7359">
              <w:rPr>
                <w:b/>
                <w:bCs/>
                <w:color w:val="000000"/>
              </w:rPr>
              <w:t>Тема 1</w:t>
            </w:r>
          </w:p>
          <w:p w:rsidR="008A3A1D" w:rsidRPr="001E7359" w:rsidRDefault="008A3A1D" w:rsidP="00D61C75">
            <w:pPr>
              <w:jc w:val="center"/>
              <w:rPr>
                <w:bCs/>
              </w:rPr>
            </w:pPr>
            <w:r w:rsidRPr="001E7359">
              <w:t>Бизнес-планирование как элемент экономической политики организации в современных условиях</w:t>
            </w:r>
          </w:p>
        </w:tc>
        <w:tc>
          <w:tcPr>
            <w:tcW w:w="355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 w:val="restart"/>
            <w:shd w:val="clear" w:color="auto" w:fill="FFFFFF" w:themeFill="background1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</w:tcBorders>
            <w:shd w:val="clear" w:color="auto" w:fill="FFFFFF"/>
          </w:tcPr>
          <w:p w:rsidR="008A3A1D" w:rsidRPr="001E7359" w:rsidRDefault="008A3A1D" w:rsidP="004022C7">
            <w:pPr>
              <w:pStyle w:val="a6"/>
              <w:spacing w:after="0"/>
              <w:ind w:left="0"/>
              <w:jc w:val="both"/>
              <w:rPr>
                <w:bCs/>
                <w:color w:val="000000"/>
              </w:rPr>
            </w:pPr>
            <w:r w:rsidRPr="001E7359">
              <w:rPr>
                <w:color w:val="000000"/>
              </w:rPr>
              <w:t xml:space="preserve">Роль, место и значение планирования в управлении организацией (предприятием). Предмет планирования. Сущность и структура объектов планирования в организации. Возможность и необходимость планирования в условиях рыночных отношений. </w:t>
            </w:r>
            <w:r w:rsidRPr="001E7359">
              <w:rPr>
                <w:bCs/>
                <w:color w:val="000000"/>
              </w:rPr>
              <w:t>Значение бизнес-плана в современных условиях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 w:val="restart"/>
            <w:shd w:val="clear" w:color="auto" w:fill="FFFFFF"/>
          </w:tcPr>
          <w:p w:rsidR="008A3A1D" w:rsidRPr="001E7359" w:rsidRDefault="008A3A1D" w:rsidP="00D90E00">
            <w:pPr>
              <w:jc w:val="center"/>
              <w:rPr>
                <w:b/>
                <w:bCs/>
                <w:color w:val="000000"/>
              </w:rPr>
            </w:pPr>
            <w:r w:rsidRPr="001E7359">
              <w:rPr>
                <w:b/>
                <w:bCs/>
                <w:color w:val="000000"/>
              </w:rPr>
              <w:t>Тема 2</w:t>
            </w:r>
          </w:p>
          <w:p w:rsidR="008A3A1D" w:rsidRPr="001E7359" w:rsidRDefault="008A3A1D" w:rsidP="00D90E00">
            <w:pPr>
              <w:jc w:val="center"/>
              <w:rPr>
                <w:bCs/>
              </w:rPr>
            </w:pPr>
            <w:r w:rsidRPr="001E7359">
              <w:rPr>
                <w:color w:val="000000"/>
              </w:rPr>
              <w:t xml:space="preserve">Mecтoбизнec-плaнa в cиcтeмeплaниpoвaния. </w:t>
            </w:r>
            <w:r w:rsidRPr="001E7359">
              <w:t>Виды и типы бизнес-планов</w:t>
            </w:r>
          </w:p>
        </w:tc>
        <w:tc>
          <w:tcPr>
            <w:tcW w:w="355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FF0000"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</w:tcBorders>
            <w:shd w:val="clear" w:color="auto" w:fill="FFFFFF"/>
          </w:tcPr>
          <w:p w:rsidR="008A3A1D" w:rsidRPr="001E7359" w:rsidRDefault="008A3A1D" w:rsidP="004022C7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1E7359">
              <w:rPr>
                <w:rStyle w:val="a5"/>
                <w:b w:val="0"/>
                <w:i w:val="0"/>
                <w:color w:val="000000"/>
              </w:rPr>
              <w:t xml:space="preserve">Mecтoбизнec-плaнa в cиcтeмeплaниpoвaния. Основные функции  бизнec-плaнa. </w:t>
            </w:r>
            <w:r w:rsidRPr="001E7359">
              <w:rPr>
                <w:b w:val="0"/>
                <w:i w:val="0"/>
                <w:color w:val="000000"/>
                <w:sz w:val="24"/>
                <w:szCs w:val="24"/>
              </w:rPr>
              <w:t xml:space="preserve">Требования к разработке бизнес-планов. </w:t>
            </w:r>
            <w:r w:rsidRPr="001E7359">
              <w:rPr>
                <w:rStyle w:val="a5"/>
                <w:b w:val="0"/>
                <w:i w:val="0"/>
                <w:color w:val="000000"/>
              </w:rPr>
              <w:t>Основные виды и типы бизнес-планов. Информационное</w:t>
            </w:r>
            <w:r w:rsidRPr="001E7359">
              <w:rPr>
                <w:b w:val="0"/>
                <w:i w:val="0"/>
                <w:color w:val="000000"/>
                <w:sz w:val="24"/>
                <w:szCs w:val="24"/>
              </w:rPr>
              <w:t xml:space="preserve"> обеспечение бизнес-планирования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 w:val="restart"/>
            <w:shd w:val="clear" w:color="auto" w:fill="FFFFFF"/>
          </w:tcPr>
          <w:p w:rsidR="008A3A1D" w:rsidRPr="001E7359" w:rsidRDefault="008A3A1D" w:rsidP="00D90E00">
            <w:pPr>
              <w:jc w:val="center"/>
              <w:rPr>
                <w:b/>
                <w:bCs/>
                <w:color w:val="000000"/>
              </w:rPr>
            </w:pPr>
            <w:r w:rsidRPr="001E7359">
              <w:rPr>
                <w:b/>
                <w:bCs/>
                <w:color w:val="000000"/>
              </w:rPr>
              <w:t>Тема 3</w:t>
            </w:r>
          </w:p>
          <w:p w:rsidR="008A3A1D" w:rsidRPr="001E7359" w:rsidRDefault="008A3A1D" w:rsidP="00D90E00">
            <w:pPr>
              <w:jc w:val="center"/>
              <w:rPr>
                <w:color w:val="000000"/>
              </w:rPr>
            </w:pPr>
            <w:r w:rsidRPr="001E7359">
              <w:t xml:space="preserve">Основные разделы </w:t>
            </w:r>
            <w:r w:rsidR="001E7359" w:rsidRPr="001E7359">
              <w:rPr>
                <w:color w:val="000000"/>
              </w:rPr>
              <w:t>бизнec-плaнa и их содержание</w:t>
            </w:r>
          </w:p>
          <w:p w:rsidR="008A3A1D" w:rsidRPr="001E7359" w:rsidRDefault="008A3A1D" w:rsidP="00D90E00">
            <w:pPr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383A10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4022C7">
            <w:pPr>
              <w:jc w:val="both"/>
              <w:rPr>
                <w:color w:val="000000"/>
              </w:rPr>
            </w:pPr>
            <w:r w:rsidRPr="001E7359">
              <w:t xml:space="preserve">Методика составления бизнес-плана. </w:t>
            </w:r>
            <w:r w:rsidRPr="001E7359">
              <w:rPr>
                <w:color w:val="000000"/>
              </w:rPr>
              <w:t>Основные разделы бизнec-плaнa и их содержание:</w:t>
            </w:r>
          </w:p>
          <w:p w:rsidR="008A3A1D" w:rsidRPr="001E7359" w:rsidRDefault="008A3A1D" w:rsidP="004022C7">
            <w:pPr>
              <w:pStyle w:val="Default"/>
              <w:jc w:val="both"/>
            </w:pPr>
            <w:r w:rsidRPr="001E7359">
              <w:t xml:space="preserve">Аннотация. Резюме проекта. Меморандум о конфиденциальности проекта. Информация об отрасли. </w:t>
            </w:r>
          </w:p>
          <w:p w:rsidR="008A3A1D" w:rsidRPr="001E7359" w:rsidRDefault="008A3A1D" w:rsidP="004022C7">
            <w:pPr>
              <w:pStyle w:val="Default"/>
              <w:jc w:val="both"/>
            </w:pPr>
            <w:r w:rsidRPr="001E7359">
              <w:t>Описание организации (фирмы). Описание продукции (работы, услуги).</w:t>
            </w:r>
            <w:r w:rsidRPr="001E7359">
              <w:rPr>
                <w:rStyle w:val="submenu-table"/>
                <w:bCs/>
              </w:rPr>
              <w:t xml:space="preserve">Правовое обеспечение деятельности фирмы. </w:t>
            </w:r>
            <w:r w:rsidRPr="001E7359">
              <w:t>Организационная структура и управление. План по персоналу. Маркетинговый план. Стратегия продвижения товара. План производства (торговый план). Финансовый план (методика расчетов и структура основных документов финансового плана -план прибылей и убытков, план движения денежных средств, план балансов, план распределения прибыли).  Контроль и анализ информации об имуществе и финансовом положении организации, ее платежеспособность и доходность. Ценообразование. Календарный план. Безубыточность проекта. Риски в бизнесе. Особенности разработки бизнес-плана для предприятий торговли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/>
                <w:bCs/>
              </w:rPr>
            </w:pPr>
            <w:r w:rsidRPr="001E7359">
              <w:rPr>
                <w:b/>
              </w:rPr>
              <w:t>Практические занятия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pStyle w:val="af2"/>
            </w:pPr>
            <w:r w:rsidRPr="001E7359">
              <w:t>1</w:t>
            </w:r>
          </w:p>
        </w:tc>
        <w:tc>
          <w:tcPr>
            <w:tcW w:w="3438" w:type="pct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Cs/>
              </w:rPr>
            </w:pPr>
            <w:r w:rsidRPr="001E7359">
              <w:t>Составление  структуры и содержания бизнес-плана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Самостоятельная работа обучающихся</w:t>
            </w:r>
          </w:p>
          <w:p w:rsidR="008A3A1D" w:rsidRPr="001E7359" w:rsidRDefault="008A3A1D" w:rsidP="00D90E00">
            <w:pPr>
              <w:pStyle w:val="af2"/>
              <w:rPr>
                <w:bCs/>
              </w:rPr>
            </w:pPr>
            <w:r w:rsidRPr="001E7359">
              <w:rPr>
                <w:bCs/>
              </w:rPr>
              <w:t>Сообщение:  Виды бизнес-планов</w:t>
            </w:r>
          </w:p>
        </w:tc>
        <w:tc>
          <w:tcPr>
            <w:tcW w:w="303" w:type="pc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752" w:type="pct"/>
            <w:vMerge w:val="restart"/>
            <w:shd w:val="clear" w:color="auto" w:fill="FFFFFF"/>
          </w:tcPr>
          <w:p w:rsidR="008A3A1D" w:rsidRPr="001E7359" w:rsidRDefault="008A3A1D" w:rsidP="004022C7">
            <w:pPr>
              <w:jc w:val="center"/>
              <w:rPr>
                <w:b/>
                <w:bCs/>
                <w:color w:val="000000"/>
              </w:rPr>
            </w:pPr>
            <w:r w:rsidRPr="001E7359">
              <w:rPr>
                <w:b/>
                <w:bCs/>
                <w:color w:val="000000"/>
              </w:rPr>
              <w:t>Тема 4</w:t>
            </w:r>
          </w:p>
          <w:p w:rsidR="008A3A1D" w:rsidRPr="001E7359" w:rsidRDefault="008A3A1D" w:rsidP="004022C7">
            <w:pPr>
              <w:jc w:val="center"/>
              <w:rPr>
                <w:color w:val="000000"/>
              </w:rPr>
            </w:pPr>
            <w:r w:rsidRPr="001E7359">
              <w:t>Стратегическое планирование. Инвестиционная деятельность предприятия</w:t>
            </w:r>
          </w:p>
          <w:p w:rsidR="008A3A1D" w:rsidRPr="001E7359" w:rsidRDefault="008A3A1D" w:rsidP="004022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4022C7">
            <w:pPr>
              <w:jc w:val="both"/>
              <w:rPr>
                <w:color w:val="000000"/>
              </w:rPr>
            </w:pPr>
            <w:r w:rsidRPr="001E7359">
              <w:rPr>
                <w:color w:val="000000"/>
              </w:rPr>
              <w:t xml:space="preserve">Понятие и экономическое содержание стратегического планирования. Понятие и классификация стратегий. Цели организации (предприятия). </w:t>
            </w:r>
          </w:p>
          <w:p w:rsidR="008A3A1D" w:rsidRPr="001E7359" w:rsidRDefault="008A3A1D" w:rsidP="004022C7">
            <w:pPr>
              <w:jc w:val="both"/>
              <w:rPr>
                <w:bCs/>
                <w:color w:val="000000"/>
              </w:rPr>
            </w:pPr>
            <w:r w:rsidRPr="001E7359">
              <w:rPr>
                <w:color w:val="000000"/>
              </w:rPr>
              <w:t xml:space="preserve">Инвестиционная деятельность предприятия </w:t>
            </w:r>
            <w:r w:rsidRPr="001E7359">
              <w:rPr>
                <w:bCs/>
                <w:color w:val="000000"/>
              </w:rPr>
              <w:t xml:space="preserve">в современных условиях. </w:t>
            </w:r>
            <w:r w:rsidRPr="001E7359">
              <w:rPr>
                <w:color w:val="000000"/>
              </w:rPr>
              <w:t>Инвестиционный план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80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</w:rPr>
              <w:t>Практические занятия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80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1</w:t>
            </w:r>
          </w:p>
        </w:tc>
        <w:tc>
          <w:tcPr>
            <w:tcW w:w="3438" w:type="pct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t>Исследование и анализ рынка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28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4022C7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Самостоятельная работа обучающихся</w:t>
            </w:r>
          </w:p>
          <w:p w:rsidR="008A3A1D" w:rsidRPr="001E7359" w:rsidRDefault="008A3A1D" w:rsidP="00D90E00">
            <w:pPr>
              <w:pStyle w:val="af2"/>
              <w:rPr>
                <w:bCs/>
              </w:rPr>
            </w:pPr>
            <w:r w:rsidRPr="001E7359">
              <w:rPr>
                <w:bCs/>
              </w:rPr>
              <w:t>Сообщение:  Конкуренция и качество продукции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28"/>
        </w:trPr>
        <w:tc>
          <w:tcPr>
            <w:tcW w:w="752" w:type="pct"/>
            <w:vMerge w:val="restart"/>
            <w:shd w:val="clear" w:color="auto" w:fill="FFFFFF"/>
          </w:tcPr>
          <w:p w:rsidR="008A3A1D" w:rsidRPr="001E7359" w:rsidRDefault="008A3A1D" w:rsidP="004022C7">
            <w:pPr>
              <w:jc w:val="center"/>
              <w:rPr>
                <w:b/>
                <w:bCs/>
                <w:color w:val="000000"/>
              </w:rPr>
            </w:pPr>
            <w:r w:rsidRPr="001E7359">
              <w:rPr>
                <w:b/>
                <w:bCs/>
                <w:color w:val="000000"/>
              </w:rPr>
              <w:t>Тема 5</w:t>
            </w:r>
          </w:p>
          <w:p w:rsidR="008A3A1D" w:rsidRPr="001E7359" w:rsidRDefault="008A3A1D" w:rsidP="004022C7">
            <w:pPr>
              <w:jc w:val="center"/>
              <w:rPr>
                <w:bCs/>
                <w:color w:val="000000"/>
              </w:rPr>
            </w:pPr>
            <w:r w:rsidRPr="001E7359">
              <w:t>Моделирование бизнес-процессов</w:t>
            </w: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</w:tr>
      <w:tr w:rsidR="008A3A1D" w:rsidRPr="001E7359" w:rsidTr="00383A10">
        <w:trPr>
          <w:trHeight w:val="70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pStyle w:val="Default"/>
              <w:jc w:val="both"/>
            </w:pPr>
            <w:r w:rsidRPr="001E7359">
              <w:rPr>
                <w:bCs/>
              </w:rPr>
              <w:t xml:space="preserve">Функции и основные бизнес-процессы управления. </w:t>
            </w:r>
            <w:r w:rsidRPr="001E7359">
              <w:t xml:space="preserve">Виды моделей применяемых в бизнес-планировании. Понятие о бизнес-процессе и его моделях. Назначение программ серии </w:t>
            </w:r>
            <w:r w:rsidRPr="001E7359">
              <w:rPr>
                <w:lang w:val="en-US"/>
              </w:rPr>
              <w:t>Expert</w:t>
            </w:r>
            <w:r w:rsidRPr="001E7359">
              <w:t xml:space="preserve"> (</w:t>
            </w:r>
            <w:r w:rsidRPr="001E7359">
              <w:rPr>
                <w:lang w:val="en-US"/>
              </w:rPr>
              <w:t>ProjectExpert</w:t>
            </w:r>
            <w:r w:rsidRPr="001E7359">
              <w:t xml:space="preserve">). График работ  бизнес-плана. Диаграмма </w:t>
            </w:r>
            <w:r w:rsidRPr="001E7359">
              <w:rPr>
                <w:lang w:val="en-US"/>
              </w:rPr>
              <w:t>GANTT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3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</w:rPr>
              <w:t>Практические занятия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3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1</w:t>
            </w:r>
          </w:p>
        </w:tc>
        <w:tc>
          <w:tcPr>
            <w:tcW w:w="3438" w:type="pct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t>Составление плана производства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3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40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6C5584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Самостоятельная работа обучающихся</w:t>
            </w:r>
          </w:p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Доклад: Внешний и внутренний контроль качества продукции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35"/>
        </w:trPr>
        <w:tc>
          <w:tcPr>
            <w:tcW w:w="752" w:type="pct"/>
            <w:vMerge w:val="restart"/>
            <w:shd w:val="clear" w:color="auto" w:fill="FFFFFF"/>
          </w:tcPr>
          <w:p w:rsidR="008A3A1D" w:rsidRPr="001E7359" w:rsidRDefault="008A3A1D" w:rsidP="004022C7">
            <w:pPr>
              <w:jc w:val="center"/>
              <w:rPr>
                <w:bCs/>
              </w:rPr>
            </w:pPr>
            <w:r w:rsidRPr="001E7359">
              <w:rPr>
                <w:b/>
              </w:rPr>
              <w:t>Тема 6</w:t>
            </w:r>
            <w:r w:rsidRPr="001E7359">
              <w:t xml:space="preserve"> Организационный и юридический план</w:t>
            </w: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</w:tr>
      <w:tr w:rsidR="008A3A1D" w:rsidRPr="001E7359" w:rsidTr="00383A10">
        <w:trPr>
          <w:trHeight w:val="74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shd w:val="clear" w:color="auto" w:fill="FFFFFF"/>
              <w:jc w:val="both"/>
            </w:pPr>
            <w:r w:rsidRPr="001E7359">
              <w:rPr>
                <w:snapToGrid w:val="0"/>
              </w:rPr>
              <w:t xml:space="preserve">Организационная структура управления. Форма собственности. Организационно-правовая форма предпринимательской деятельности 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9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</w:rPr>
              <w:t>Практические занятия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9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1</w:t>
            </w:r>
          </w:p>
        </w:tc>
        <w:tc>
          <w:tcPr>
            <w:tcW w:w="3438" w:type="pct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t>Составление организационного плана. Организационная структура управления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3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6C5584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Самостоятельная работа обучающихся</w:t>
            </w:r>
          </w:p>
          <w:p w:rsidR="008A3A1D" w:rsidRPr="001E7359" w:rsidRDefault="008A3A1D" w:rsidP="00D90E00">
            <w:pPr>
              <w:pStyle w:val="af2"/>
              <w:rPr>
                <w:bCs/>
              </w:rPr>
            </w:pPr>
            <w:r w:rsidRPr="001E7359">
              <w:rPr>
                <w:bCs/>
              </w:rPr>
              <w:t xml:space="preserve">Сообщение: </w:t>
            </w:r>
            <w:r w:rsidRPr="001E7359">
              <w:rPr>
                <w:snapToGrid w:val="0"/>
              </w:rPr>
              <w:t xml:space="preserve"> Стимулирование труда</w:t>
            </w:r>
          </w:p>
        </w:tc>
        <w:tc>
          <w:tcPr>
            <w:tcW w:w="303" w:type="pc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3"/>
        </w:trPr>
        <w:tc>
          <w:tcPr>
            <w:tcW w:w="752" w:type="pct"/>
            <w:vMerge w:val="restart"/>
            <w:shd w:val="clear" w:color="auto" w:fill="FFFFFF"/>
          </w:tcPr>
          <w:p w:rsidR="008A3A1D" w:rsidRPr="001E7359" w:rsidRDefault="008A3A1D" w:rsidP="006C5584">
            <w:pPr>
              <w:tabs>
                <w:tab w:val="left" w:pos="1582"/>
              </w:tabs>
              <w:jc w:val="center"/>
              <w:rPr>
                <w:b/>
                <w:bCs/>
                <w:color w:val="000000"/>
              </w:rPr>
            </w:pPr>
            <w:r w:rsidRPr="001E7359">
              <w:rPr>
                <w:b/>
                <w:bCs/>
                <w:color w:val="000000"/>
              </w:rPr>
              <w:t>Тема 7</w:t>
            </w:r>
          </w:p>
          <w:p w:rsidR="008A3A1D" w:rsidRPr="001E7359" w:rsidRDefault="008A3A1D" w:rsidP="006C5584">
            <w:pPr>
              <w:tabs>
                <w:tab w:val="left" w:pos="1582"/>
              </w:tabs>
              <w:jc w:val="center"/>
              <w:rPr>
                <w:color w:val="000000"/>
              </w:rPr>
            </w:pPr>
            <w:r w:rsidRPr="001E7359">
              <w:t>Анализ результатов и оценка рисков проектов</w:t>
            </w:r>
          </w:p>
          <w:p w:rsidR="008A3A1D" w:rsidRPr="001E7359" w:rsidRDefault="008A3A1D" w:rsidP="006C5584">
            <w:pPr>
              <w:tabs>
                <w:tab w:val="left" w:pos="1582"/>
              </w:tabs>
              <w:jc w:val="center"/>
              <w:rPr>
                <w:color w:val="000000"/>
              </w:rPr>
            </w:pPr>
          </w:p>
          <w:p w:rsidR="008A3A1D" w:rsidRPr="001E7359" w:rsidRDefault="008A3A1D" w:rsidP="006C5584">
            <w:pPr>
              <w:tabs>
                <w:tab w:val="left" w:pos="158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55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</w:tr>
      <w:tr w:rsidR="008A3A1D" w:rsidRPr="001E7359" w:rsidTr="00383A10">
        <w:trPr>
          <w:trHeight w:val="210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jc w:val="both"/>
              <w:rPr>
                <w:bCs/>
                <w:color w:val="000000"/>
              </w:rPr>
            </w:pPr>
            <w:r w:rsidRPr="001E7359">
              <w:rPr>
                <w:color w:val="000000"/>
              </w:rPr>
              <w:t>Методы оценки инвестиционных проектов. Анализ безубыточности проекта. Статистический и сценарный анализ.  Риски и их в</w:t>
            </w:r>
            <w:r w:rsidRPr="001E7359">
              <w:rPr>
                <w:bCs/>
                <w:color w:val="000000"/>
              </w:rPr>
              <w:t>иды. Способы снижения рисков в бизнесе. Страхование рисков. Угроза банкротства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</w:rPr>
              <w:t>Практические занятия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1</w:t>
            </w:r>
          </w:p>
        </w:tc>
        <w:tc>
          <w:tcPr>
            <w:tcW w:w="3438" w:type="pct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t>Юридический план и оценка рисков предприятия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shd w:val="clear" w:color="auto" w:fill="FFFFFF"/>
          </w:tcPr>
          <w:p w:rsidR="008A3A1D" w:rsidRPr="001E7359" w:rsidRDefault="008A3A1D" w:rsidP="006C5584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Самостоятельная работа обучающихся</w:t>
            </w:r>
          </w:p>
          <w:p w:rsidR="008A3A1D" w:rsidRPr="001E7359" w:rsidRDefault="008A3A1D" w:rsidP="00D90E00">
            <w:pPr>
              <w:pStyle w:val="af2"/>
              <w:rPr>
                <w:bCs/>
              </w:rPr>
            </w:pPr>
            <w:r w:rsidRPr="001E7359">
              <w:rPr>
                <w:bCs/>
              </w:rPr>
              <w:t xml:space="preserve">Доклад: Сравнительная характеристика организационно – правовых форм предприятий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4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jc w:val="center"/>
              <w:rPr>
                <w:b/>
              </w:rPr>
            </w:pPr>
            <w:r w:rsidRPr="001E7359">
              <w:rPr>
                <w:b/>
              </w:rPr>
              <w:lastRenderedPageBreak/>
              <w:t>Тема 8</w:t>
            </w:r>
          </w:p>
          <w:p w:rsidR="008A3A1D" w:rsidRPr="001E7359" w:rsidRDefault="008A3A1D" w:rsidP="006C5584">
            <w:pPr>
              <w:jc w:val="center"/>
              <w:rPr>
                <w:bCs/>
              </w:rPr>
            </w:pPr>
            <w:r w:rsidRPr="001E7359">
              <w:t>Финансовый план. Стратегия финансирования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4A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shd w:val="clear" w:color="auto" w:fill="FFFFFF"/>
              <w:rPr>
                <w:snapToGrid w:val="0"/>
              </w:rPr>
            </w:pPr>
            <w:r w:rsidRPr="001E7359">
              <w:rPr>
                <w:snapToGrid w:val="0"/>
              </w:rPr>
              <w:t>Объем инвестиций. План доходов и расходов. Прогноз движения денежных средств. Прогноз объемов реализации. Потребность в кредите. Сроки его возврата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3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shd w:val="clear" w:color="auto" w:fill="FFFFFF"/>
              <w:rPr>
                <w:b/>
              </w:rPr>
            </w:pPr>
            <w:r w:rsidRPr="001E7359">
              <w:rPr>
                <w:b/>
              </w:rPr>
              <w:t>Контрольная работа №1</w:t>
            </w:r>
          </w:p>
        </w:tc>
        <w:tc>
          <w:tcPr>
            <w:tcW w:w="303" w:type="pc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</w:tcPr>
          <w:p w:rsidR="008A3A1D" w:rsidRPr="001E7359" w:rsidRDefault="008A3A1D" w:rsidP="004A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3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</w:rPr>
              <w:t>Практические занятия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3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1</w:t>
            </w:r>
          </w:p>
        </w:tc>
        <w:tc>
          <w:tcPr>
            <w:tcW w:w="3438" w:type="pct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t>Оформление финансового плана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3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5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Самостоятельная работа обучающихся</w:t>
            </w:r>
          </w:p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Доклад: Сущность стратегии финансирования</w:t>
            </w:r>
          </w:p>
        </w:tc>
        <w:tc>
          <w:tcPr>
            <w:tcW w:w="303" w:type="pc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3"/>
        </w:trPr>
        <w:tc>
          <w:tcPr>
            <w:tcW w:w="75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jc w:val="center"/>
              <w:rPr>
                <w:b/>
                <w:bCs/>
                <w:color w:val="000000"/>
              </w:rPr>
            </w:pPr>
            <w:r w:rsidRPr="001E7359">
              <w:rPr>
                <w:b/>
                <w:bCs/>
                <w:color w:val="000000"/>
              </w:rPr>
              <w:t>Тема 9</w:t>
            </w:r>
          </w:p>
          <w:p w:rsidR="008A3A1D" w:rsidRPr="001E7359" w:rsidRDefault="008A3A1D" w:rsidP="006C5584">
            <w:pPr>
              <w:jc w:val="center"/>
              <w:rPr>
                <w:color w:val="000000"/>
              </w:rPr>
            </w:pPr>
            <w:r w:rsidRPr="001E7359">
              <w:t>Презентация бизнес – плана</w:t>
            </w:r>
          </w:p>
          <w:p w:rsidR="008A3A1D" w:rsidRPr="001E7359" w:rsidRDefault="008A3A1D" w:rsidP="006C55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7359">
              <w:rPr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6C5584">
            <w:pPr>
              <w:jc w:val="both"/>
              <w:rPr>
                <w:color w:val="000000"/>
              </w:rPr>
            </w:pPr>
            <w:r w:rsidRPr="001E7359">
              <w:rPr>
                <w:color w:val="000000"/>
              </w:rPr>
              <w:t>Презентация бизнес – плана. Правила подготовки презентации. Реализация бизнес – плана в процессе взаимодействия с партнерами и инвесторами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5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shd w:val="clear" w:color="auto" w:fill="FFFFFF"/>
              <w:rPr>
                <w:b/>
              </w:rPr>
            </w:pPr>
            <w:r w:rsidRPr="001E7359">
              <w:rPr>
                <w:b/>
              </w:rPr>
              <w:t>Практические занятия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4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</w:tcPr>
          <w:p w:rsidR="008A3A1D" w:rsidRPr="001E7359" w:rsidRDefault="008A3A1D" w:rsidP="004A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278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1</w:t>
            </w:r>
          </w:p>
        </w:tc>
        <w:tc>
          <w:tcPr>
            <w:tcW w:w="34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Оформление бизнес-планов. Исправление выявленных ошибок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218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2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E7359">
              <w:t>Защита бизнес-планов</w:t>
            </w:r>
          </w:p>
        </w:tc>
        <w:tc>
          <w:tcPr>
            <w:tcW w:w="303" w:type="pct"/>
            <w:vMerge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5"/>
        </w:trPr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35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A1D" w:rsidRPr="001E7359" w:rsidRDefault="008A3A1D" w:rsidP="008B2CD0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Самостоятельная работа обучающихся</w:t>
            </w:r>
          </w:p>
          <w:p w:rsidR="008A3A1D" w:rsidRPr="001E7359" w:rsidRDefault="008A3A1D" w:rsidP="00D90E00">
            <w:pPr>
              <w:pStyle w:val="af2"/>
              <w:rPr>
                <w:bCs/>
              </w:rPr>
            </w:pPr>
            <w:r w:rsidRPr="001E7359">
              <w:t>Составление презентации бизнес-проекта</w:t>
            </w:r>
          </w:p>
        </w:tc>
        <w:tc>
          <w:tcPr>
            <w:tcW w:w="303" w:type="pc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7359">
              <w:rPr>
                <w:bCs/>
              </w:rPr>
              <w:t>2</w:t>
            </w: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165"/>
        </w:trPr>
        <w:tc>
          <w:tcPr>
            <w:tcW w:w="4310" w:type="pct"/>
            <w:gridSpan w:val="3"/>
            <w:shd w:val="clear" w:color="auto" w:fill="FFFFFF"/>
          </w:tcPr>
          <w:p w:rsidR="008A3A1D" w:rsidRPr="001E7359" w:rsidRDefault="008A3A1D" w:rsidP="00D90E00">
            <w:pPr>
              <w:pStyle w:val="af2"/>
              <w:rPr>
                <w:b/>
                <w:bCs/>
              </w:rPr>
            </w:pPr>
            <w:r w:rsidRPr="001E7359">
              <w:rPr>
                <w:b/>
                <w:bCs/>
              </w:rPr>
              <w:t>Промежуточная аттестация (</w:t>
            </w:r>
            <w:r w:rsidR="00DE18AB" w:rsidRPr="001E7359">
              <w:rPr>
                <w:b/>
                <w:bCs/>
              </w:rPr>
              <w:t>в форме дифференцированного</w:t>
            </w:r>
            <w:r w:rsidRPr="001E7359">
              <w:rPr>
                <w:b/>
                <w:bCs/>
              </w:rPr>
              <w:t xml:space="preserve"> зачет</w:t>
            </w:r>
            <w:r w:rsidR="00DE18AB" w:rsidRPr="001E7359">
              <w:rPr>
                <w:b/>
                <w:bCs/>
              </w:rPr>
              <w:t>а</w:t>
            </w:r>
            <w:r w:rsidRPr="001E7359">
              <w:rPr>
                <w:b/>
                <w:bCs/>
              </w:rPr>
              <w:t>)</w:t>
            </w:r>
          </w:p>
        </w:tc>
        <w:tc>
          <w:tcPr>
            <w:tcW w:w="303" w:type="pc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E7359">
              <w:rPr>
                <w:b/>
                <w:bCs/>
              </w:rPr>
              <w:t>2</w:t>
            </w:r>
          </w:p>
        </w:tc>
        <w:tc>
          <w:tcPr>
            <w:tcW w:w="387" w:type="pct"/>
            <w:shd w:val="clear" w:color="auto" w:fill="FFFFFF" w:themeFill="background1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3A1D" w:rsidRPr="001E7359" w:rsidTr="00383A10">
        <w:trPr>
          <w:trHeight w:val="23"/>
        </w:trPr>
        <w:tc>
          <w:tcPr>
            <w:tcW w:w="4310" w:type="pct"/>
            <w:gridSpan w:val="3"/>
            <w:shd w:val="clear" w:color="auto" w:fill="FFFFFF"/>
          </w:tcPr>
          <w:p w:rsidR="008A3A1D" w:rsidRPr="001E7359" w:rsidRDefault="008A3A1D" w:rsidP="00D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7359">
              <w:rPr>
                <w:b/>
                <w:bCs/>
              </w:rPr>
              <w:t>Всего</w:t>
            </w:r>
          </w:p>
        </w:tc>
        <w:tc>
          <w:tcPr>
            <w:tcW w:w="303" w:type="pct"/>
            <w:shd w:val="clear" w:color="auto" w:fill="FFFFFF"/>
          </w:tcPr>
          <w:p w:rsidR="008A3A1D" w:rsidRPr="001E7359" w:rsidRDefault="008A3A1D" w:rsidP="006C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E7359">
              <w:rPr>
                <w:b/>
                <w:bCs/>
              </w:rPr>
              <w:t>48</w:t>
            </w:r>
          </w:p>
        </w:tc>
        <w:tc>
          <w:tcPr>
            <w:tcW w:w="387" w:type="pct"/>
            <w:shd w:val="clear" w:color="auto" w:fill="FFFFFF"/>
          </w:tcPr>
          <w:p w:rsidR="008A3A1D" w:rsidRPr="001E7359" w:rsidRDefault="008A3A1D" w:rsidP="001C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8B2CD0" w:rsidRPr="001E7359" w:rsidRDefault="008B2CD0" w:rsidP="008B2CD0">
      <w:pPr>
        <w:ind w:firstLine="426"/>
      </w:pPr>
    </w:p>
    <w:p w:rsidR="008B2CD0" w:rsidRPr="001E7359" w:rsidRDefault="008B2CD0" w:rsidP="00DE18AB">
      <w:pPr>
        <w:ind w:hanging="426"/>
      </w:pPr>
      <w:r w:rsidRPr="001E7359">
        <w:t>Для характеристики уровня освоения учебного материала используются следующие обозначения:</w:t>
      </w:r>
    </w:p>
    <w:p w:rsidR="008B2CD0" w:rsidRPr="001E7359" w:rsidRDefault="008B2CD0" w:rsidP="00DE18AB">
      <w:pPr>
        <w:ind w:hanging="426"/>
      </w:pPr>
      <w:r w:rsidRPr="001E7359">
        <w:t>1  – ознакомительный (узнавание ранее изученных объектов, свойств);</w:t>
      </w:r>
    </w:p>
    <w:p w:rsidR="008B2CD0" w:rsidRPr="001E7359" w:rsidRDefault="008B2CD0" w:rsidP="00DE18AB">
      <w:pPr>
        <w:ind w:hanging="426"/>
      </w:pPr>
      <w:r w:rsidRPr="001E7359">
        <w:t>2  – репродуктивный (выполнение деятельности по образцу, инструкции или под руководством);</w:t>
      </w:r>
    </w:p>
    <w:p w:rsidR="008B2CD0" w:rsidRPr="001E7359" w:rsidRDefault="008B2CD0" w:rsidP="00DE18AB">
      <w:pPr>
        <w:ind w:hanging="426"/>
      </w:pPr>
      <w:r w:rsidRPr="001E7359">
        <w:t>3  – продуктивный (планирование и самостоятельное выполнение деятельности, решение проблемных задач).</w:t>
      </w:r>
    </w:p>
    <w:p w:rsidR="00F777C2" w:rsidRPr="001E7359" w:rsidRDefault="00F777C2" w:rsidP="003C36A1">
      <w:pPr>
        <w:sectPr w:rsidR="00F777C2" w:rsidRPr="001E7359" w:rsidSect="00F777C2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08682D" w:rsidRPr="001E7359" w:rsidRDefault="0008682D" w:rsidP="0008682D">
      <w:pPr>
        <w:jc w:val="center"/>
        <w:rPr>
          <w:b/>
          <w:bCs/>
        </w:rPr>
      </w:pPr>
      <w:r w:rsidRPr="001E7359">
        <w:rPr>
          <w:b/>
          <w:bCs/>
        </w:rPr>
        <w:lastRenderedPageBreak/>
        <w:t>3. УСЛОВИЯ РЕАЛИЗАЦИИ РАБОЧЕЙ ПРОГРАММЫ УЧЕБНОЙ ДИСЦИПЛИНЫ</w:t>
      </w:r>
    </w:p>
    <w:p w:rsidR="0008682D" w:rsidRPr="001E7359" w:rsidRDefault="0008682D" w:rsidP="0008682D">
      <w:pPr>
        <w:jc w:val="center"/>
        <w:rPr>
          <w:b/>
          <w:bCs/>
        </w:rPr>
      </w:pPr>
    </w:p>
    <w:p w:rsidR="0008682D" w:rsidRPr="001E7359" w:rsidRDefault="0008682D" w:rsidP="00360457">
      <w:pPr>
        <w:ind w:firstLine="709"/>
        <w:jc w:val="both"/>
        <w:rPr>
          <w:b/>
          <w:bCs/>
        </w:rPr>
      </w:pPr>
      <w:r w:rsidRPr="001E7359">
        <w:rPr>
          <w:b/>
          <w:bCs/>
        </w:rPr>
        <w:t>3.1. Материально-техническое обеспечение</w:t>
      </w:r>
    </w:p>
    <w:p w:rsidR="0008682D" w:rsidRPr="001E7359" w:rsidRDefault="0008682D" w:rsidP="00360457">
      <w:pPr>
        <w:ind w:firstLine="709"/>
        <w:jc w:val="both"/>
        <w:rPr>
          <w:bCs/>
          <w:i/>
        </w:rPr>
      </w:pPr>
      <w:r w:rsidRPr="001E7359">
        <w:rPr>
          <w:bCs/>
        </w:rPr>
        <w:t xml:space="preserve">Реализация программы </w:t>
      </w:r>
      <w:r w:rsidRPr="001E7359">
        <w:t xml:space="preserve">обеспечивается наличием </w:t>
      </w:r>
      <w:r w:rsidRPr="001E7359">
        <w:rPr>
          <w:bCs/>
        </w:rPr>
        <w:t>кабинета Бизнес-планирование</w:t>
      </w:r>
      <w:r w:rsidRPr="001E7359">
        <w:rPr>
          <w:bCs/>
          <w:i/>
        </w:rPr>
        <w:t>.</w:t>
      </w:r>
    </w:p>
    <w:p w:rsidR="0008682D" w:rsidRPr="001E7359" w:rsidRDefault="0008682D" w:rsidP="00360457">
      <w:pPr>
        <w:jc w:val="both"/>
        <w:rPr>
          <w:bCs/>
        </w:rPr>
      </w:pPr>
      <w:r w:rsidRPr="001E7359">
        <w:rPr>
          <w:bCs/>
        </w:rPr>
        <w:t xml:space="preserve">Оборудование кабинета и рабочих мест кабинета: </w:t>
      </w:r>
    </w:p>
    <w:p w:rsidR="0008682D" w:rsidRPr="001E7359" w:rsidRDefault="0008682D" w:rsidP="00360457">
      <w:pPr>
        <w:pStyle w:val="aa"/>
        <w:numPr>
          <w:ilvl w:val="0"/>
          <w:numId w:val="15"/>
        </w:numPr>
        <w:tabs>
          <w:tab w:val="left" w:pos="993"/>
        </w:tabs>
        <w:ind w:hanging="11"/>
      </w:pPr>
      <w:r w:rsidRPr="001E7359">
        <w:t>посадочные места по количеству обучающихся;</w:t>
      </w:r>
    </w:p>
    <w:p w:rsidR="0008682D" w:rsidRPr="001E7359" w:rsidRDefault="0008682D" w:rsidP="00360457">
      <w:pPr>
        <w:pStyle w:val="aa"/>
        <w:numPr>
          <w:ilvl w:val="0"/>
          <w:numId w:val="15"/>
        </w:numPr>
        <w:tabs>
          <w:tab w:val="left" w:pos="993"/>
        </w:tabs>
        <w:ind w:hanging="11"/>
      </w:pPr>
      <w:r w:rsidRPr="001E7359">
        <w:t>рабочее место преподавателя;</w:t>
      </w:r>
    </w:p>
    <w:p w:rsidR="0008682D" w:rsidRPr="001E7359" w:rsidRDefault="0008682D" w:rsidP="00360457">
      <w:pPr>
        <w:pStyle w:val="aa"/>
        <w:numPr>
          <w:ilvl w:val="0"/>
          <w:numId w:val="15"/>
        </w:numPr>
        <w:tabs>
          <w:tab w:val="left" w:pos="993"/>
        </w:tabs>
        <w:ind w:left="0" w:firstLine="709"/>
      </w:pPr>
      <w:r w:rsidRPr="001E7359">
        <w:t>комплект учебно-методического материала: тестового материала, аутотренинга, ситуационных задач, практических упражнений;</w:t>
      </w:r>
    </w:p>
    <w:p w:rsidR="0008682D" w:rsidRPr="001E7359" w:rsidRDefault="0008682D" w:rsidP="00360457">
      <w:pPr>
        <w:pStyle w:val="aa"/>
        <w:numPr>
          <w:ilvl w:val="0"/>
          <w:numId w:val="15"/>
        </w:numPr>
        <w:tabs>
          <w:tab w:val="left" w:pos="993"/>
        </w:tabs>
        <w:ind w:left="0" w:firstLine="709"/>
      </w:pPr>
      <w:r w:rsidRPr="001E7359">
        <w:t>раздаточный материал.</w:t>
      </w:r>
    </w:p>
    <w:p w:rsidR="0008682D" w:rsidRPr="001E7359" w:rsidRDefault="0008682D" w:rsidP="00360457">
      <w:pPr>
        <w:jc w:val="both"/>
        <w:rPr>
          <w:bCs/>
        </w:rPr>
      </w:pPr>
      <w:r w:rsidRPr="001E7359">
        <w:t>Т</w:t>
      </w:r>
      <w:r w:rsidRPr="001E7359">
        <w:rPr>
          <w:bCs/>
        </w:rPr>
        <w:t xml:space="preserve">ехнические средства обучения: </w:t>
      </w:r>
    </w:p>
    <w:p w:rsidR="0008682D" w:rsidRPr="001E7359" w:rsidRDefault="0008682D" w:rsidP="00360457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1E7359">
        <w:t>компьютеры с лицензионным программным обеспечением;</w:t>
      </w:r>
    </w:p>
    <w:p w:rsidR="0008682D" w:rsidRPr="001E7359" w:rsidRDefault="0008682D" w:rsidP="00360457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1E7359">
        <w:rPr>
          <w:bCs/>
        </w:rPr>
        <w:t>мультимедийный проектор.</w:t>
      </w:r>
    </w:p>
    <w:p w:rsidR="0008682D" w:rsidRPr="001E7359" w:rsidRDefault="0008682D" w:rsidP="00360457">
      <w:pPr>
        <w:pStyle w:val="aa"/>
        <w:suppressAutoHyphens/>
        <w:ind w:left="360"/>
        <w:jc w:val="both"/>
        <w:rPr>
          <w:b/>
          <w:bCs/>
        </w:rPr>
      </w:pPr>
    </w:p>
    <w:p w:rsidR="005E0707" w:rsidRPr="001E7359" w:rsidRDefault="005E0707" w:rsidP="00360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bCs/>
          <w:lang w:eastAsia="en-US"/>
        </w:rPr>
      </w:pPr>
      <w:r w:rsidRPr="001E7359">
        <w:rPr>
          <w:b/>
        </w:rPr>
        <w:t xml:space="preserve">3.2. </w:t>
      </w:r>
      <w:r w:rsidRPr="001E7359">
        <w:rPr>
          <w:rFonts w:eastAsia="Calibri"/>
          <w:b/>
          <w:bCs/>
          <w:lang w:eastAsia="en-US"/>
        </w:rPr>
        <w:t>Информационное обеспечение реализации программы</w:t>
      </w:r>
    </w:p>
    <w:p w:rsidR="005E0707" w:rsidRPr="001E7359" w:rsidRDefault="005E0707" w:rsidP="00360457">
      <w:pPr>
        <w:pStyle w:val="1"/>
        <w:tabs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E7359">
        <w:rPr>
          <w:b/>
        </w:rPr>
        <w:t>3.2.1. Печатные издания</w:t>
      </w:r>
    </w:p>
    <w:p w:rsidR="00360457" w:rsidRPr="00290B49" w:rsidRDefault="00360457" w:rsidP="00360457">
      <w:pPr>
        <w:tabs>
          <w:tab w:val="left" w:pos="993"/>
        </w:tabs>
        <w:ind w:firstLine="708"/>
        <w:jc w:val="both"/>
      </w:pPr>
      <w:r>
        <w:rPr>
          <w:iCs/>
        </w:rPr>
        <w:t xml:space="preserve">1. </w:t>
      </w:r>
      <w:r w:rsidRPr="00290B49">
        <w:rPr>
          <w:iCs/>
        </w:rPr>
        <w:t>Лопарева, А. М. </w:t>
      </w:r>
      <w:r w:rsidRPr="00290B49">
        <w:t xml:space="preserve">Бизнес-планирование : учебник для среднего профессионального образования / А. М. Лопарева. — 4-е изд., перераб. и доп. — Москва : Издательство Юрайт, 2023. — 272 с. — (Профессиональное образование). — ISBN 978-5-534-08704-8. </w:t>
      </w:r>
    </w:p>
    <w:p w:rsidR="00360457" w:rsidRPr="00290B49" w:rsidRDefault="00360457" w:rsidP="00360457">
      <w:pPr>
        <w:ind w:firstLine="708"/>
        <w:jc w:val="both"/>
      </w:pPr>
      <w:r>
        <w:rPr>
          <w:iCs/>
        </w:rPr>
        <w:t xml:space="preserve">2. </w:t>
      </w:r>
      <w:r w:rsidRPr="00290B49">
        <w:rPr>
          <w:iCs/>
        </w:rPr>
        <w:t>Купцова, Е. В. </w:t>
      </w:r>
      <w:r w:rsidRPr="00290B49">
        <w:t xml:space="preserve">Бизнес-планирование : учебник и практикум для среднего профессионального образования / Е. В. Купцова, А. А. Степанов. — Москва : Издательство Юрайт, 2023. — 435 с. — (Профессиональное образование). — ISBN 978-5-534-11053-1. </w:t>
      </w:r>
    </w:p>
    <w:p w:rsidR="00360457" w:rsidRDefault="00360457" w:rsidP="00360457">
      <w:pPr>
        <w:ind w:firstLine="708"/>
        <w:jc w:val="both"/>
      </w:pPr>
    </w:p>
    <w:p w:rsidR="00360457" w:rsidRPr="001E7359" w:rsidRDefault="00360457" w:rsidP="00360457">
      <w:pPr>
        <w:pStyle w:val="aa"/>
        <w:ind w:left="644"/>
        <w:jc w:val="both"/>
        <w:rPr>
          <w:b/>
        </w:rPr>
      </w:pPr>
      <w:r>
        <w:rPr>
          <w:b/>
        </w:rPr>
        <w:t>3.2.2</w:t>
      </w:r>
      <w:r w:rsidRPr="001E7359">
        <w:rPr>
          <w:b/>
        </w:rPr>
        <w:t>. Электронные издания (электронные ресурсы)</w:t>
      </w:r>
    </w:p>
    <w:p w:rsidR="00360457" w:rsidRPr="00290B49" w:rsidRDefault="00360457" w:rsidP="00360457">
      <w:pPr>
        <w:ind w:firstLine="644"/>
        <w:jc w:val="both"/>
      </w:pPr>
      <w:r>
        <w:rPr>
          <w:iCs/>
        </w:rPr>
        <w:t xml:space="preserve">1. </w:t>
      </w:r>
      <w:r w:rsidRPr="00290B49">
        <w:rPr>
          <w:iCs/>
        </w:rPr>
        <w:t>Сергеев, А. А. </w:t>
      </w:r>
      <w:r w:rsidRPr="00290B49">
        <w:t xml:space="preserve">Бизнес-планирование : учебник и практикум для среднего профессионального образования / А. А. Сергеев. — 5-е изд., испр. и доп. — Москва : Издательство Юрайт, 2023. — 442 с. — (Профессиональное образование). — ISBN 978-5-534-16063-5. — URL : </w:t>
      </w:r>
      <w:hyperlink r:id="rId8" w:history="1">
        <w:r w:rsidRPr="00290B49">
          <w:rPr>
            <w:rStyle w:val="Link"/>
            <w:rFonts w:eastAsiaTheme="majorEastAsia"/>
          </w:rPr>
          <w:t>https://urait.ru/bcode/530365</w:t>
        </w:r>
      </w:hyperlink>
    </w:p>
    <w:p w:rsidR="00360457" w:rsidRPr="00290B49" w:rsidRDefault="00360457" w:rsidP="00360457">
      <w:pPr>
        <w:ind w:firstLine="644"/>
        <w:jc w:val="both"/>
      </w:pPr>
      <w:r>
        <w:rPr>
          <w:iCs/>
        </w:rPr>
        <w:t xml:space="preserve">2. </w:t>
      </w:r>
      <w:r w:rsidRPr="00290B49">
        <w:rPr>
          <w:iCs/>
        </w:rPr>
        <w:t>Каменнова, М. С. </w:t>
      </w:r>
      <w:r w:rsidRPr="00290B49">
        <w:t xml:space="preserve">Моделирование бизнес-процессов : учебник и практикум для среднего профессионального образования / М. С. Каменнова, В. В. Крохин, И. В. Машков. — Москва : Издательство Юрайт, 2023. — 533 с. — (Профессиональное образование). — ISBN 978-5-534-16845-7. — URL : </w:t>
      </w:r>
      <w:hyperlink r:id="rId9" w:history="1">
        <w:r w:rsidRPr="00290B49">
          <w:rPr>
            <w:rStyle w:val="Link"/>
            <w:rFonts w:eastAsiaTheme="majorEastAsia"/>
          </w:rPr>
          <w:t>https://urait.ru/bcode/531881</w:t>
        </w:r>
      </w:hyperlink>
    </w:p>
    <w:p w:rsidR="00360457" w:rsidRDefault="00360457" w:rsidP="00360457">
      <w:pPr>
        <w:ind w:firstLine="644"/>
        <w:jc w:val="both"/>
      </w:pPr>
      <w:r>
        <w:t xml:space="preserve">3. </w:t>
      </w:r>
      <w:r w:rsidRPr="00290B49"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2023. — 394 с. — (Профессиональное образование). — ISBN 978-5-534-16956-0. — URL : </w:t>
      </w:r>
      <w:hyperlink r:id="rId10" w:history="1">
        <w:r w:rsidRPr="00290B49">
          <w:rPr>
            <w:rStyle w:val="Link"/>
            <w:rFonts w:eastAsiaTheme="majorEastAsia"/>
          </w:rPr>
          <w:t>https://urait.ru/bcode/532111</w:t>
        </w:r>
      </w:hyperlink>
    </w:p>
    <w:p w:rsidR="00360457" w:rsidRDefault="00360457" w:rsidP="00360457">
      <w:pPr>
        <w:ind w:firstLine="644"/>
        <w:jc w:val="both"/>
      </w:pPr>
      <w:r>
        <w:rPr>
          <w:iCs/>
        </w:rPr>
        <w:t xml:space="preserve">4. </w:t>
      </w:r>
      <w:r w:rsidRPr="00290B49">
        <w:rPr>
          <w:iCs/>
        </w:rPr>
        <w:t>Сидоров, М. Н. </w:t>
      </w:r>
      <w:r w:rsidRPr="00290B49">
        <w:t xml:space="preserve">Стратегический менеджмент : учебник для среднего профессионального образования / М. Н. Сидоров. — 2-е изд., испр. и доп. — Москва : Издательство Юрайт, 2023. — 157 с. — (Профессиональное образование). — ISBN 978-5-534-09247-9. — URL : </w:t>
      </w:r>
      <w:hyperlink r:id="rId11" w:history="1">
        <w:r w:rsidRPr="00290B49">
          <w:rPr>
            <w:rStyle w:val="Link"/>
            <w:rFonts w:eastAsiaTheme="majorEastAsia"/>
          </w:rPr>
          <w:t>https://urait.ru/bcode/516620</w:t>
        </w:r>
      </w:hyperlink>
    </w:p>
    <w:p w:rsidR="00360457" w:rsidRPr="00290B49" w:rsidRDefault="00360457" w:rsidP="00360457">
      <w:pPr>
        <w:ind w:firstLine="644"/>
        <w:jc w:val="both"/>
      </w:pPr>
      <w:r>
        <w:rPr>
          <w:iCs/>
        </w:rPr>
        <w:t xml:space="preserve">5. </w:t>
      </w:r>
      <w:r w:rsidRPr="00290B49">
        <w:rPr>
          <w:iCs/>
        </w:rPr>
        <w:t>Боброва, О. С. </w:t>
      </w:r>
      <w:r w:rsidRPr="00290B49"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2023. — 382 с. — (Профессиональное образование). — ISBN 978-5-534-15346-0. — URL : </w:t>
      </w:r>
      <w:hyperlink r:id="rId12" w:history="1">
        <w:r w:rsidRPr="00290B49">
          <w:rPr>
            <w:rStyle w:val="Link"/>
            <w:rFonts w:eastAsiaTheme="majorEastAsia"/>
          </w:rPr>
          <w:t>https://urait.ru/bcode/512484</w:t>
        </w:r>
      </w:hyperlink>
    </w:p>
    <w:p w:rsidR="00360457" w:rsidRPr="00290B49" w:rsidRDefault="00360457" w:rsidP="00360457">
      <w:pPr>
        <w:ind w:firstLine="644"/>
        <w:jc w:val="both"/>
      </w:pPr>
    </w:p>
    <w:p w:rsidR="00360457" w:rsidRPr="00290B49" w:rsidRDefault="00360457" w:rsidP="00360457">
      <w:pPr>
        <w:ind w:firstLine="644"/>
        <w:jc w:val="both"/>
      </w:pPr>
    </w:p>
    <w:p w:rsidR="00360457" w:rsidRDefault="00360457" w:rsidP="005E0707">
      <w:pPr>
        <w:spacing w:line="276" w:lineRule="auto"/>
        <w:ind w:firstLine="708"/>
        <w:jc w:val="both"/>
      </w:pPr>
    </w:p>
    <w:p w:rsidR="005E0707" w:rsidRPr="00360457" w:rsidRDefault="005E0707" w:rsidP="00360457">
      <w:pPr>
        <w:rPr>
          <w:b/>
        </w:rPr>
      </w:pPr>
    </w:p>
    <w:p w:rsidR="004523A6" w:rsidRPr="001E7359" w:rsidRDefault="004523A6" w:rsidP="004523A6">
      <w:pPr>
        <w:pStyle w:val="aa"/>
        <w:ind w:left="360"/>
        <w:jc w:val="center"/>
        <w:rPr>
          <w:b/>
        </w:rPr>
      </w:pPr>
      <w:r w:rsidRPr="001E7359">
        <w:rPr>
          <w:b/>
        </w:rPr>
        <w:lastRenderedPageBreak/>
        <w:t>4. КОНТРОЛЬ И ОЦЕНКА РЕЗУЛЬТАТОВ ОСВОЕНИЯ УЧЕБНОЙ ДИСЦИПЛИНЫ</w:t>
      </w:r>
    </w:p>
    <w:p w:rsidR="00F777C2" w:rsidRPr="001E7359" w:rsidRDefault="00F777C2" w:rsidP="003C36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F777C2" w:rsidRPr="001E7359" w:rsidTr="00D61C75">
        <w:tc>
          <w:tcPr>
            <w:tcW w:w="4361" w:type="dxa"/>
          </w:tcPr>
          <w:p w:rsidR="00F777C2" w:rsidRPr="001E7359" w:rsidRDefault="00F777C2" w:rsidP="004523A6">
            <w:pPr>
              <w:jc w:val="center"/>
              <w:rPr>
                <w:b/>
              </w:rPr>
            </w:pPr>
            <w:r w:rsidRPr="001E7359">
              <w:rPr>
                <w:b/>
              </w:rPr>
              <w:t>Результаты обучения</w:t>
            </w:r>
          </w:p>
          <w:p w:rsidR="00F777C2" w:rsidRPr="001E7359" w:rsidRDefault="00F777C2" w:rsidP="004523A6">
            <w:pPr>
              <w:jc w:val="center"/>
              <w:rPr>
                <w:b/>
              </w:rPr>
            </w:pPr>
            <w:r w:rsidRPr="001E7359">
              <w:rPr>
                <w:b/>
              </w:rPr>
              <w:t>(освоенные умения, усвоенные знания)</w:t>
            </w:r>
          </w:p>
        </w:tc>
        <w:tc>
          <w:tcPr>
            <w:tcW w:w="5245" w:type="dxa"/>
          </w:tcPr>
          <w:p w:rsidR="00F777C2" w:rsidRPr="001E7359" w:rsidRDefault="00F777C2" w:rsidP="004523A6">
            <w:pPr>
              <w:jc w:val="center"/>
              <w:rPr>
                <w:b/>
              </w:rPr>
            </w:pPr>
            <w:r w:rsidRPr="001E735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777C2" w:rsidRPr="001E7359" w:rsidTr="00D61C75">
        <w:tc>
          <w:tcPr>
            <w:tcW w:w="4361" w:type="dxa"/>
          </w:tcPr>
          <w:p w:rsidR="00F777C2" w:rsidRPr="001E7359" w:rsidRDefault="00F777C2" w:rsidP="004523A6">
            <w:pPr>
              <w:rPr>
                <w:b/>
              </w:rPr>
            </w:pPr>
            <w:r w:rsidRPr="001E7359">
              <w:rPr>
                <w:b/>
              </w:rPr>
              <w:t>Умения:</w:t>
            </w:r>
          </w:p>
        </w:tc>
        <w:tc>
          <w:tcPr>
            <w:tcW w:w="5245" w:type="dxa"/>
          </w:tcPr>
          <w:p w:rsidR="00F777C2" w:rsidRPr="001E7359" w:rsidRDefault="00F777C2" w:rsidP="004523A6"/>
        </w:tc>
      </w:tr>
      <w:tr w:rsidR="00D61C75" w:rsidRPr="001E7359" w:rsidTr="00D61C75">
        <w:tc>
          <w:tcPr>
            <w:tcW w:w="4361" w:type="dxa"/>
          </w:tcPr>
          <w:p w:rsidR="00D61C75" w:rsidRPr="001E7359" w:rsidRDefault="00D61C75" w:rsidP="004A4F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NewRoman"/>
              </w:rPr>
            </w:pPr>
            <w:r w:rsidRPr="001E7359">
              <w:rPr>
                <w:rFonts w:eastAsia="TimesNewRoman"/>
              </w:rPr>
              <w:t>- разрабатывать бизнес-план, стратегический план и др. внутрифирменные</w:t>
            </w:r>
          </w:p>
          <w:p w:rsidR="00D61C75" w:rsidRPr="001E7359" w:rsidRDefault="00D61C75" w:rsidP="00D61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NewRoman"/>
              </w:rPr>
            </w:pPr>
            <w:r w:rsidRPr="001E7359">
              <w:rPr>
                <w:rFonts w:eastAsia="TimesNewRoman"/>
              </w:rPr>
              <w:t>планы</w:t>
            </w:r>
          </w:p>
        </w:tc>
        <w:tc>
          <w:tcPr>
            <w:tcW w:w="5245" w:type="dxa"/>
            <w:vMerge w:val="restart"/>
          </w:tcPr>
          <w:p w:rsidR="00D61C75" w:rsidRPr="001E7359" w:rsidRDefault="00D61C75" w:rsidP="004523A6">
            <w:r w:rsidRPr="001E7359">
              <w:t>Экспертная оценка результатов деятельности студентов при выполнении самостоятельных работ, тестирования, контрольных работ и др. видов текущего контроля</w:t>
            </w:r>
          </w:p>
          <w:p w:rsidR="00D61C75" w:rsidRPr="001E7359" w:rsidRDefault="00D61C75" w:rsidP="004523A6">
            <w:pPr>
              <w:rPr>
                <w:color w:val="0070C0"/>
              </w:rPr>
            </w:pPr>
            <w:r w:rsidRPr="001E7359">
              <w:t>Дифференцированный зачет</w:t>
            </w:r>
          </w:p>
        </w:tc>
      </w:tr>
      <w:tr w:rsidR="00D61C75" w:rsidRPr="001E7359" w:rsidTr="00D61C75">
        <w:tc>
          <w:tcPr>
            <w:tcW w:w="4361" w:type="dxa"/>
          </w:tcPr>
          <w:p w:rsidR="00D61C75" w:rsidRPr="001E7359" w:rsidRDefault="00D61C75" w:rsidP="003D5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NewRoman"/>
              </w:rPr>
            </w:pPr>
            <w:r w:rsidRPr="001E7359">
              <w:rPr>
                <w:rFonts w:eastAsia="TimesNewRoman"/>
              </w:rPr>
              <w:t xml:space="preserve">- рассчитывать, анализировать и интерпретировать основные </w:t>
            </w:r>
          </w:p>
          <w:p w:rsidR="00D61C75" w:rsidRPr="001E7359" w:rsidRDefault="00D61C75" w:rsidP="00D61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E7359">
              <w:rPr>
                <w:rFonts w:eastAsia="TimesNewRoman"/>
              </w:rPr>
              <w:t xml:space="preserve">экономические показатели хозяйственной деятельности предприятия </w:t>
            </w:r>
          </w:p>
        </w:tc>
        <w:tc>
          <w:tcPr>
            <w:tcW w:w="5245" w:type="dxa"/>
            <w:vMerge/>
            <w:vAlign w:val="center"/>
          </w:tcPr>
          <w:p w:rsidR="00D61C75" w:rsidRPr="001E7359" w:rsidRDefault="00D61C75" w:rsidP="004523A6"/>
        </w:tc>
      </w:tr>
      <w:tr w:rsidR="00D61C75" w:rsidRPr="001E7359" w:rsidTr="00D61C75">
        <w:trPr>
          <w:trHeight w:val="994"/>
        </w:trPr>
        <w:tc>
          <w:tcPr>
            <w:tcW w:w="4361" w:type="dxa"/>
          </w:tcPr>
          <w:p w:rsidR="00D61C75" w:rsidRPr="001E7359" w:rsidRDefault="00D61C75" w:rsidP="00D61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E7359">
              <w:rPr>
                <w:rFonts w:eastAsia="TimesNewRoman"/>
              </w:rPr>
              <w:t>- выявлять факторы и находить резервы их роста или оптимизации</w:t>
            </w:r>
          </w:p>
        </w:tc>
        <w:tc>
          <w:tcPr>
            <w:tcW w:w="5245" w:type="dxa"/>
            <w:vMerge/>
          </w:tcPr>
          <w:p w:rsidR="00D61C75" w:rsidRPr="001E7359" w:rsidRDefault="00D61C75" w:rsidP="004523A6">
            <w:pPr>
              <w:rPr>
                <w:color w:val="0070C0"/>
              </w:rPr>
            </w:pPr>
          </w:p>
        </w:tc>
      </w:tr>
      <w:tr w:rsidR="00D61C75" w:rsidRPr="001E7359" w:rsidTr="00D61C75">
        <w:tc>
          <w:tcPr>
            <w:tcW w:w="4361" w:type="dxa"/>
          </w:tcPr>
          <w:p w:rsidR="00D61C75" w:rsidRPr="001E7359" w:rsidRDefault="00D61C75" w:rsidP="003D5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NewRoman"/>
              </w:rPr>
            </w:pPr>
            <w:r w:rsidRPr="001E7359">
              <w:rPr>
                <w:rFonts w:eastAsia="TimesNewRoman"/>
              </w:rPr>
              <w:t>- использовать полученные знания и навыки для решения конкретных</w:t>
            </w:r>
          </w:p>
          <w:p w:rsidR="00D61C75" w:rsidRPr="001E7359" w:rsidRDefault="00D61C75" w:rsidP="003D5ECE">
            <w:r w:rsidRPr="001E7359">
              <w:rPr>
                <w:rFonts w:eastAsia="TimesNewRoman"/>
              </w:rPr>
              <w:t>практических задач хозяйственной деятельности предприятия</w:t>
            </w:r>
          </w:p>
        </w:tc>
        <w:tc>
          <w:tcPr>
            <w:tcW w:w="5245" w:type="dxa"/>
            <w:vMerge/>
          </w:tcPr>
          <w:p w:rsidR="00D61C75" w:rsidRPr="001E7359" w:rsidRDefault="00D61C75" w:rsidP="004523A6">
            <w:pPr>
              <w:rPr>
                <w:color w:val="0070C0"/>
              </w:rPr>
            </w:pPr>
          </w:p>
        </w:tc>
      </w:tr>
      <w:tr w:rsidR="00F777C2" w:rsidRPr="001E7359" w:rsidTr="00D61C75">
        <w:tc>
          <w:tcPr>
            <w:tcW w:w="4361" w:type="dxa"/>
          </w:tcPr>
          <w:p w:rsidR="00F777C2" w:rsidRPr="001E7359" w:rsidRDefault="00F777C2" w:rsidP="004523A6">
            <w:pPr>
              <w:rPr>
                <w:b/>
              </w:rPr>
            </w:pPr>
            <w:r w:rsidRPr="001E7359">
              <w:rPr>
                <w:b/>
              </w:rPr>
              <w:t>Знания:</w:t>
            </w:r>
          </w:p>
        </w:tc>
        <w:tc>
          <w:tcPr>
            <w:tcW w:w="5245" w:type="dxa"/>
          </w:tcPr>
          <w:p w:rsidR="00F777C2" w:rsidRPr="001E7359" w:rsidRDefault="00F777C2" w:rsidP="004523A6"/>
        </w:tc>
      </w:tr>
      <w:tr w:rsidR="00D61C75" w:rsidRPr="001E7359" w:rsidTr="00D61C75">
        <w:trPr>
          <w:trHeight w:val="2258"/>
        </w:trPr>
        <w:tc>
          <w:tcPr>
            <w:tcW w:w="4361" w:type="dxa"/>
          </w:tcPr>
          <w:p w:rsidR="00D61C75" w:rsidRPr="001E7359" w:rsidRDefault="00D61C75" w:rsidP="004A4F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NewRoman"/>
              </w:rPr>
            </w:pPr>
            <w:r w:rsidRPr="001E7359">
              <w:rPr>
                <w:rFonts w:eastAsia="TimesNewRoman"/>
              </w:rPr>
              <w:t xml:space="preserve">- теоретические основы организации планирования в условиях рынка: </w:t>
            </w:r>
          </w:p>
          <w:p w:rsidR="00D61C75" w:rsidRPr="001E7359" w:rsidRDefault="00D61C75" w:rsidP="004A4F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NewRoman"/>
              </w:rPr>
            </w:pPr>
            <w:r w:rsidRPr="001E7359">
              <w:rPr>
                <w:rFonts w:eastAsia="TimesNewRoman"/>
              </w:rPr>
              <w:t xml:space="preserve">индикативного, стратегического, финансового бизнес – планирования и </w:t>
            </w:r>
          </w:p>
          <w:p w:rsidR="00D61C75" w:rsidRPr="001E7359" w:rsidRDefault="00D61C75" w:rsidP="006F5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E7359">
              <w:rPr>
                <w:rFonts w:eastAsia="TimesNewRoman"/>
              </w:rPr>
              <w:t>внешнеэкономической деятельности</w:t>
            </w:r>
          </w:p>
        </w:tc>
        <w:tc>
          <w:tcPr>
            <w:tcW w:w="5245" w:type="dxa"/>
            <w:vMerge w:val="restart"/>
          </w:tcPr>
          <w:p w:rsidR="00D61C75" w:rsidRPr="001E7359" w:rsidRDefault="00D61C75" w:rsidP="004523A6">
            <w:r w:rsidRPr="001E7359">
              <w:t>Экспертная оценка результатов деятельности студентов при выполнении самостоятельных работ, тестирования, контрольных работ и др. видов текущего контроля</w:t>
            </w:r>
          </w:p>
          <w:p w:rsidR="00D61C75" w:rsidRPr="001E7359" w:rsidRDefault="00D61C75" w:rsidP="004523A6">
            <w:r w:rsidRPr="001E7359">
              <w:t xml:space="preserve">Дифференцированный зачет </w:t>
            </w:r>
          </w:p>
        </w:tc>
      </w:tr>
      <w:tr w:rsidR="00D61C75" w:rsidRPr="001E7359" w:rsidTr="00D61C75">
        <w:tc>
          <w:tcPr>
            <w:tcW w:w="4361" w:type="dxa"/>
          </w:tcPr>
          <w:p w:rsidR="00D61C75" w:rsidRPr="001E7359" w:rsidRDefault="00D61C75" w:rsidP="00D61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E7359">
              <w:rPr>
                <w:rFonts w:eastAsia="TimesNewRoman"/>
              </w:rPr>
              <w:t>- основные термины, используемые в бизнес -планировании</w:t>
            </w:r>
          </w:p>
        </w:tc>
        <w:tc>
          <w:tcPr>
            <w:tcW w:w="5245" w:type="dxa"/>
            <w:vMerge/>
          </w:tcPr>
          <w:p w:rsidR="00D61C75" w:rsidRPr="001E7359" w:rsidRDefault="00D61C75" w:rsidP="004523A6"/>
        </w:tc>
      </w:tr>
      <w:tr w:rsidR="00D61C75" w:rsidRPr="001E7359" w:rsidTr="00D61C75">
        <w:trPr>
          <w:trHeight w:val="573"/>
        </w:trPr>
        <w:tc>
          <w:tcPr>
            <w:tcW w:w="4361" w:type="dxa"/>
          </w:tcPr>
          <w:p w:rsidR="00D61C75" w:rsidRPr="001E7359" w:rsidRDefault="00D61C75" w:rsidP="00D61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E7359">
              <w:rPr>
                <w:rFonts w:eastAsia="TimesNewRoman"/>
              </w:rPr>
              <w:t>- способы поиска предпринимательской идеи</w:t>
            </w:r>
          </w:p>
        </w:tc>
        <w:tc>
          <w:tcPr>
            <w:tcW w:w="5245" w:type="dxa"/>
            <w:vMerge/>
          </w:tcPr>
          <w:p w:rsidR="00D61C75" w:rsidRPr="001E7359" w:rsidRDefault="00D61C75" w:rsidP="004523A6"/>
        </w:tc>
      </w:tr>
      <w:tr w:rsidR="00D61C75" w:rsidRPr="004523A6" w:rsidTr="00D61C75">
        <w:tc>
          <w:tcPr>
            <w:tcW w:w="4361" w:type="dxa"/>
          </w:tcPr>
          <w:p w:rsidR="00D61C75" w:rsidRPr="003C36A1" w:rsidRDefault="00D61C75" w:rsidP="006F5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NewRoman"/>
              </w:rPr>
            </w:pPr>
            <w:r w:rsidRPr="001E7359">
              <w:rPr>
                <w:rFonts w:eastAsia="TimesNewRoman"/>
              </w:rPr>
              <w:t>- структура и порядок разработки всех разделов бизнес-плана</w:t>
            </w:r>
          </w:p>
          <w:p w:rsidR="00D61C75" w:rsidRPr="004523A6" w:rsidRDefault="00D61C75" w:rsidP="004523A6">
            <w:pPr>
              <w:shd w:val="clear" w:color="auto" w:fill="FFFFFF"/>
              <w:tabs>
                <w:tab w:val="left" w:pos="2410"/>
              </w:tabs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D61C75" w:rsidRPr="004523A6" w:rsidRDefault="00D61C75" w:rsidP="004523A6"/>
        </w:tc>
      </w:tr>
    </w:tbl>
    <w:p w:rsidR="00EF39D9" w:rsidRPr="003C36A1" w:rsidRDefault="00EF39D9" w:rsidP="003C36A1"/>
    <w:sectPr w:rsidR="00EF39D9" w:rsidRPr="003C36A1" w:rsidSect="00F777C2">
      <w:footerReference w:type="default" r:id="rId13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64" w:rsidRDefault="001D1A64" w:rsidP="008C7ABA">
      <w:r>
        <w:separator/>
      </w:r>
    </w:p>
  </w:endnote>
  <w:endnote w:type="continuationSeparator" w:id="1">
    <w:p w:rsidR="001D1A64" w:rsidRDefault="001D1A64" w:rsidP="008C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1851"/>
      <w:docPartObj>
        <w:docPartGallery w:val="Page Numbers (Bottom of Page)"/>
        <w:docPartUnique/>
      </w:docPartObj>
    </w:sdtPr>
    <w:sdtContent>
      <w:p w:rsidR="004A4FC9" w:rsidRDefault="00E8649F">
        <w:pPr>
          <w:pStyle w:val="ad"/>
          <w:jc w:val="right"/>
        </w:pPr>
        <w:r>
          <w:fldChar w:fldCharType="begin"/>
        </w:r>
        <w:r w:rsidR="006F7D7F">
          <w:instrText xml:space="preserve"> PAGE   \* MERGEFORMAT </w:instrText>
        </w:r>
        <w:r>
          <w:fldChar w:fldCharType="separate"/>
        </w:r>
        <w:r w:rsidR="003604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4FC9" w:rsidRDefault="004A4FC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C9" w:rsidRDefault="00E8649F">
    <w:pPr>
      <w:pStyle w:val="ad"/>
      <w:jc w:val="right"/>
    </w:pPr>
    <w:r>
      <w:fldChar w:fldCharType="begin"/>
    </w:r>
    <w:r w:rsidR="006F7D7F">
      <w:instrText xml:space="preserve"> PAGE   \* MERGEFORMAT </w:instrText>
    </w:r>
    <w:r>
      <w:fldChar w:fldCharType="separate"/>
    </w:r>
    <w:r w:rsidR="00360457">
      <w:rPr>
        <w:noProof/>
      </w:rPr>
      <w:t>9</w:t>
    </w:r>
    <w:r>
      <w:rPr>
        <w:noProof/>
      </w:rPr>
      <w:fldChar w:fldCharType="end"/>
    </w:r>
  </w:p>
  <w:p w:rsidR="004A4FC9" w:rsidRDefault="004A4F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64" w:rsidRDefault="001D1A64" w:rsidP="008C7ABA">
      <w:r>
        <w:separator/>
      </w:r>
    </w:p>
  </w:footnote>
  <w:footnote w:type="continuationSeparator" w:id="1">
    <w:p w:rsidR="001D1A64" w:rsidRDefault="001D1A64" w:rsidP="008C7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D0097BC"/>
    <w:lvl w:ilvl="0" w:tplc="6DD4B5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3142FE"/>
    <w:multiLevelType w:val="hybridMultilevel"/>
    <w:tmpl w:val="176621E0"/>
    <w:lvl w:ilvl="0" w:tplc="4482A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9E131ED"/>
    <w:multiLevelType w:val="hybridMultilevel"/>
    <w:tmpl w:val="37145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55DB"/>
    <w:multiLevelType w:val="hybridMultilevel"/>
    <w:tmpl w:val="472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0CC"/>
    <w:multiLevelType w:val="hybridMultilevel"/>
    <w:tmpl w:val="F5C63714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B7781"/>
    <w:multiLevelType w:val="hybridMultilevel"/>
    <w:tmpl w:val="FC98FB7C"/>
    <w:lvl w:ilvl="0" w:tplc="7910E0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6B1BDE"/>
    <w:multiLevelType w:val="hybridMultilevel"/>
    <w:tmpl w:val="812279DC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E38CE"/>
    <w:multiLevelType w:val="hybridMultilevel"/>
    <w:tmpl w:val="0BDE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3610"/>
    <w:multiLevelType w:val="hybridMultilevel"/>
    <w:tmpl w:val="9208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057B6"/>
    <w:multiLevelType w:val="hybridMultilevel"/>
    <w:tmpl w:val="3F481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E028B6"/>
    <w:multiLevelType w:val="hybridMultilevel"/>
    <w:tmpl w:val="11928CA2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076E9"/>
    <w:multiLevelType w:val="hybridMultilevel"/>
    <w:tmpl w:val="DBA83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F6012"/>
    <w:multiLevelType w:val="hybridMultilevel"/>
    <w:tmpl w:val="74B83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3272B"/>
    <w:multiLevelType w:val="hybridMultilevel"/>
    <w:tmpl w:val="8F66B61C"/>
    <w:lvl w:ilvl="0" w:tplc="48649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793296"/>
    <w:multiLevelType w:val="multilevel"/>
    <w:tmpl w:val="F60CF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C2"/>
    <w:rsid w:val="000347FC"/>
    <w:rsid w:val="00043A4A"/>
    <w:rsid w:val="000512AA"/>
    <w:rsid w:val="00073BF9"/>
    <w:rsid w:val="0008682D"/>
    <w:rsid w:val="000A1F43"/>
    <w:rsid w:val="000A7169"/>
    <w:rsid w:val="000D6F76"/>
    <w:rsid w:val="000E20C3"/>
    <w:rsid w:val="00141033"/>
    <w:rsid w:val="001441D6"/>
    <w:rsid w:val="001703A8"/>
    <w:rsid w:val="00193C8A"/>
    <w:rsid w:val="0019679B"/>
    <w:rsid w:val="001C32A5"/>
    <w:rsid w:val="001D1A64"/>
    <w:rsid w:val="001D2F67"/>
    <w:rsid w:val="001E7359"/>
    <w:rsid w:val="001F23B4"/>
    <w:rsid w:val="00225C4F"/>
    <w:rsid w:val="00233825"/>
    <w:rsid w:val="002A4CEB"/>
    <w:rsid w:val="002A4EE2"/>
    <w:rsid w:val="002D52C7"/>
    <w:rsid w:val="0031258A"/>
    <w:rsid w:val="00323566"/>
    <w:rsid w:val="00337681"/>
    <w:rsid w:val="00360457"/>
    <w:rsid w:val="00383A10"/>
    <w:rsid w:val="003C2D6E"/>
    <w:rsid w:val="003C36A1"/>
    <w:rsid w:val="003D5ECE"/>
    <w:rsid w:val="003E0392"/>
    <w:rsid w:val="003F21BE"/>
    <w:rsid w:val="004022C7"/>
    <w:rsid w:val="004203C2"/>
    <w:rsid w:val="004362AC"/>
    <w:rsid w:val="004523A6"/>
    <w:rsid w:val="00477746"/>
    <w:rsid w:val="0049778D"/>
    <w:rsid w:val="004A4FC9"/>
    <w:rsid w:val="004C1689"/>
    <w:rsid w:val="004E2580"/>
    <w:rsid w:val="004F11ED"/>
    <w:rsid w:val="00541EB8"/>
    <w:rsid w:val="00557818"/>
    <w:rsid w:val="005647A1"/>
    <w:rsid w:val="00573D1A"/>
    <w:rsid w:val="005A7DFF"/>
    <w:rsid w:val="005E0707"/>
    <w:rsid w:val="005F2748"/>
    <w:rsid w:val="00612BD7"/>
    <w:rsid w:val="006170EF"/>
    <w:rsid w:val="0062075D"/>
    <w:rsid w:val="006252E4"/>
    <w:rsid w:val="00644045"/>
    <w:rsid w:val="00652D11"/>
    <w:rsid w:val="0066561E"/>
    <w:rsid w:val="006852CF"/>
    <w:rsid w:val="006A682F"/>
    <w:rsid w:val="006A68D7"/>
    <w:rsid w:val="006B15E3"/>
    <w:rsid w:val="006C5584"/>
    <w:rsid w:val="006F55AA"/>
    <w:rsid w:val="006F7D7F"/>
    <w:rsid w:val="007170C7"/>
    <w:rsid w:val="00717858"/>
    <w:rsid w:val="00726DB0"/>
    <w:rsid w:val="00730051"/>
    <w:rsid w:val="007546F9"/>
    <w:rsid w:val="00774876"/>
    <w:rsid w:val="00784186"/>
    <w:rsid w:val="00795A92"/>
    <w:rsid w:val="007D4A20"/>
    <w:rsid w:val="00800327"/>
    <w:rsid w:val="00832A7C"/>
    <w:rsid w:val="008606B3"/>
    <w:rsid w:val="00875C2A"/>
    <w:rsid w:val="008A1560"/>
    <w:rsid w:val="008A3A1D"/>
    <w:rsid w:val="008A476F"/>
    <w:rsid w:val="008B2CD0"/>
    <w:rsid w:val="008C7ABA"/>
    <w:rsid w:val="008E6046"/>
    <w:rsid w:val="008F0112"/>
    <w:rsid w:val="008F6FFC"/>
    <w:rsid w:val="0091345B"/>
    <w:rsid w:val="00933F88"/>
    <w:rsid w:val="009448EC"/>
    <w:rsid w:val="00965FDF"/>
    <w:rsid w:val="00970434"/>
    <w:rsid w:val="0098180D"/>
    <w:rsid w:val="009B53AA"/>
    <w:rsid w:val="009E0B1D"/>
    <w:rsid w:val="009E132C"/>
    <w:rsid w:val="00A30B1A"/>
    <w:rsid w:val="00A32AC1"/>
    <w:rsid w:val="00A51687"/>
    <w:rsid w:val="00A56C2A"/>
    <w:rsid w:val="00A7237F"/>
    <w:rsid w:val="00A86991"/>
    <w:rsid w:val="00A92B82"/>
    <w:rsid w:val="00AB02EC"/>
    <w:rsid w:val="00AB1766"/>
    <w:rsid w:val="00AB4A83"/>
    <w:rsid w:val="00AE19D9"/>
    <w:rsid w:val="00AF5F87"/>
    <w:rsid w:val="00B02C58"/>
    <w:rsid w:val="00B251A3"/>
    <w:rsid w:val="00B45467"/>
    <w:rsid w:val="00B6501C"/>
    <w:rsid w:val="00B94C8B"/>
    <w:rsid w:val="00BD5623"/>
    <w:rsid w:val="00BE1AC1"/>
    <w:rsid w:val="00C623BD"/>
    <w:rsid w:val="00C83B7B"/>
    <w:rsid w:val="00CB770D"/>
    <w:rsid w:val="00D02BC9"/>
    <w:rsid w:val="00D61C75"/>
    <w:rsid w:val="00D62972"/>
    <w:rsid w:val="00D90E00"/>
    <w:rsid w:val="00DE18AB"/>
    <w:rsid w:val="00E72E5B"/>
    <w:rsid w:val="00E8649F"/>
    <w:rsid w:val="00ED75F1"/>
    <w:rsid w:val="00EE330B"/>
    <w:rsid w:val="00EF39D9"/>
    <w:rsid w:val="00F10B12"/>
    <w:rsid w:val="00F5673F"/>
    <w:rsid w:val="00F56D62"/>
    <w:rsid w:val="00F57D8A"/>
    <w:rsid w:val="00F606AC"/>
    <w:rsid w:val="00F777C2"/>
    <w:rsid w:val="00F914E7"/>
    <w:rsid w:val="00FA264A"/>
    <w:rsid w:val="00FA4593"/>
    <w:rsid w:val="00FA4D59"/>
    <w:rsid w:val="00FD2474"/>
    <w:rsid w:val="00FD2892"/>
    <w:rsid w:val="00FD7B36"/>
    <w:rsid w:val="00FF269E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7C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77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818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7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77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F777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F7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F777C2"/>
    <w:pPr>
      <w:spacing w:after="120"/>
    </w:pPr>
  </w:style>
  <w:style w:type="character" w:customStyle="1" w:styleId="a5">
    <w:name w:val="Основной текст Знак"/>
    <w:basedOn w:val="a0"/>
    <w:link w:val="a4"/>
    <w:rsid w:val="00F7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777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7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F777C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77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F777C2"/>
    <w:pPr>
      <w:ind w:left="720"/>
      <w:contextualSpacing/>
    </w:pPr>
  </w:style>
  <w:style w:type="character" w:styleId="ac">
    <w:name w:val="Hyperlink"/>
    <w:basedOn w:val="a0"/>
    <w:uiPriority w:val="99"/>
    <w:rsid w:val="00F777C2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F777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7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777C2"/>
    <w:rPr>
      <w:b/>
      <w:bCs/>
    </w:rPr>
  </w:style>
  <w:style w:type="paragraph" w:styleId="af0">
    <w:name w:val="header"/>
    <w:basedOn w:val="a"/>
    <w:link w:val="af1"/>
    <w:uiPriority w:val="99"/>
    <w:unhideWhenUsed/>
    <w:rsid w:val="00F777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7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F777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F777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1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A32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A32AC1"/>
  </w:style>
  <w:style w:type="table" w:styleId="af5">
    <w:name w:val="Table Grid"/>
    <w:basedOn w:val="a1"/>
    <w:uiPriority w:val="59"/>
    <w:rsid w:val="00933F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7546F9"/>
    <w:rPr>
      <w:rFonts w:cs="Times New Roman"/>
      <w:i/>
    </w:rPr>
  </w:style>
  <w:style w:type="paragraph" w:styleId="af7">
    <w:name w:val="Normal (Web)"/>
    <w:basedOn w:val="a"/>
    <w:uiPriority w:val="99"/>
    <w:semiHidden/>
    <w:unhideWhenUsed/>
    <w:rsid w:val="002D52C7"/>
    <w:pPr>
      <w:spacing w:before="100" w:beforeAutospacing="1" w:after="100" w:afterAutospacing="1"/>
    </w:p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5E0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360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36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51248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66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532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18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</cp:lastModifiedBy>
  <cp:revision>8</cp:revision>
  <cp:lastPrinted>2022-09-22T03:58:00Z</cp:lastPrinted>
  <dcterms:created xsi:type="dcterms:W3CDTF">2021-11-26T05:53:00Z</dcterms:created>
  <dcterms:modified xsi:type="dcterms:W3CDTF">2023-12-18T23:28:00Z</dcterms:modified>
</cp:coreProperties>
</file>